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F6" w:rsidRPr="009F2B66" w:rsidRDefault="005340F6" w:rsidP="0053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  <w:bookmarkStart w:id="0" w:name="_GoBack"/>
      <w:bookmarkEnd w:id="0"/>
      <w:r w:rsidRPr="009F2B66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ТЕМАТИЧЕСКИЙ ПЛАН ЛЕКЦИЙ</w:t>
      </w:r>
    </w:p>
    <w:p w:rsidR="005340F6" w:rsidRPr="009F2B66" w:rsidRDefault="005340F6" w:rsidP="00534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2B6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норм</w:t>
      </w:r>
      <w:r w:rsidR="00207ADB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альной физиологии для студентов</w:t>
      </w:r>
      <w:r w:rsidRPr="009F2B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курса по специальности «Стома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281DA5"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ология» в весеннем семестре 2023-2024</w:t>
      </w:r>
      <w:r w:rsidRPr="009F2B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учебного года</w:t>
      </w:r>
    </w:p>
    <w:p w:rsidR="005340F6" w:rsidRPr="009F2B66" w:rsidRDefault="005340F6" w:rsidP="00534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4111"/>
        <w:gridCol w:w="1500"/>
        <w:gridCol w:w="1500"/>
        <w:gridCol w:w="1501"/>
      </w:tblGrid>
      <w:tr w:rsidR="005340F6" w:rsidRPr="009F2B66" w:rsidTr="00803B23">
        <w:trPr>
          <w:cantSplit/>
        </w:trPr>
        <w:tc>
          <w:tcPr>
            <w:tcW w:w="1242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лекции</w:t>
            </w:r>
          </w:p>
        </w:tc>
        <w:tc>
          <w:tcPr>
            <w:tcW w:w="1134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111" w:type="dxa"/>
          </w:tcPr>
          <w:p w:rsidR="005340F6" w:rsidRPr="009F2B66" w:rsidRDefault="005340F6" w:rsidP="00803B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4501" w:type="dxa"/>
            <w:gridSpan w:val="3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</w:tr>
      <w:tr w:rsidR="005340F6" w:rsidRPr="009F2B66" w:rsidTr="00803B23">
        <w:trPr>
          <w:cantSplit/>
        </w:trPr>
        <w:tc>
          <w:tcPr>
            <w:tcW w:w="1242" w:type="dxa"/>
            <w:vMerge w:val="restart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8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2.02.24</w:t>
            </w:r>
          </w:p>
        </w:tc>
        <w:tc>
          <w:tcPr>
            <w:tcW w:w="4111" w:type="dxa"/>
            <w:vMerge w:val="restart"/>
          </w:tcPr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Вводная. Значение изучения физиологии в стоматологии. Жидкие среды организма. Способы регуляции. Гомеостаз.</w:t>
            </w:r>
          </w:p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крови человека. Лимфа.</w:t>
            </w:r>
          </w:p>
        </w:tc>
        <w:tc>
          <w:tcPr>
            <w:tcW w:w="1500" w:type="dxa"/>
          </w:tcPr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0F6" w:rsidRPr="009F2B66" w:rsidTr="00803B23">
        <w:trPr>
          <w:cantSplit/>
        </w:trPr>
        <w:tc>
          <w:tcPr>
            <w:tcW w:w="1242" w:type="dxa"/>
            <w:vMerge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 Ерофеев</w:t>
            </w:r>
          </w:p>
        </w:tc>
        <w:tc>
          <w:tcPr>
            <w:tcW w:w="1500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</w:tr>
      <w:tr w:rsidR="005340F6" w:rsidRPr="009F2B66" w:rsidTr="00803B23">
        <w:trPr>
          <w:cantSplit/>
        </w:trPr>
        <w:tc>
          <w:tcPr>
            <w:tcW w:w="1242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340F6" w:rsidRPr="009F2B66" w:rsidRDefault="00281DA5" w:rsidP="0053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="005340F6"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340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4111" w:type="dxa"/>
          </w:tcPr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гемостаза. Актуальность изучения механизмов гемостаза в стоматологии.  Регуляция кроветворения.</w:t>
            </w:r>
          </w:p>
        </w:tc>
        <w:tc>
          <w:tcPr>
            <w:tcW w:w="1500" w:type="dxa"/>
          </w:tcPr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 Ерофеев</w:t>
            </w:r>
          </w:p>
        </w:tc>
        <w:tc>
          <w:tcPr>
            <w:tcW w:w="1500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</w:tr>
      <w:tr w:rsidR="005340F6" w:rsidRPr="009F2B66" w:rsidTr="00803B23">
        <w:trPr>
          <w:cantSplit/>
        </w:trPr>
        <w:tc>
          <w:tcPr>
            <w:tcW w:w="1242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40F6" w:rsidRPr="009F2B66" w:rsidRDefault="00281DA5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r w:rsidR="005340F6"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B48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5340F6"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4111" w:type="dxa"/>
          </w:tcPr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Регуляция физиологических функций. Эндокринная система. Регуляция продукции гормонов. Гипоталамо-гипофизарная система.</w:t>
            </w:r>
          </w:p>
        </w:tc>
        <w:tc>
          <w:tcPr>
            <w:tcW w:w="1500" w:type="dxa"/>
          </w:tcPr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 Ерофеев</w:t>
            </w:r>
          </w:p>
        </w:tc>
        <w:tc>
          <w:tcPr>
            <w:tcW w:w="1500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</w:tr>
      <w:tr w:rsidR="005340F6" w:rsidRPr="009F2B66" w:rsidTr="00803B23">
        <w:trPr>
          <w:cantSplit/>
        </w:trPr>
        <w:tc>
          <w:tcPr>
            <w:tcW w:w="1242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5340F6" w:rsidRPr="009F2B66" w:rsidRDefault="005340F6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81D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</w:t>
            </w:r>
            <w:r w:rsidR="00281D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4111" w:type="dxa"/>
          </w:tcPr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надпочечников, щитовидной и паращитовидной желез. Регуляция минерального обмена. Поджелудочная железа. Регуляция углеводного обмена.</w:t>
            </w:r>
          </w:p>
        </w:tc>
        <w:tc>
          <w:tcPr>
            <w:tcW w:w="1500" w:type="dxa"/>
          </w:tcPr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 Ерофеев</w:t>
            </w:r>
          </w:p>
        </w:tc>
        <w:tc>
          <w:tcPr>
            <w:tcW w:w="1500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</w:tr>
      <w:tr w:rsidR="005340F6" w:rsidRPr="009F2B66" w:rsidTr="00803B23">
        <w:trPr>
          <w:cantSplit/>
        </w:trPr>
        <w:tc>
          <w:tcPr>
            <w:tcW w:w="1242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40F6" w:rsidRPr="009F2B66" w:rsidRDefault="008B48E5" w:rsidP="004F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8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340F6"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</w:t>
            </w:r>
            <w:r w:rsidR="00281D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4111" w:type="dxa"/>
          </w:tcPr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физиологических процессов в ротовой полости. </w:t>
            </w:r>
          </w:p>
        </w:tc>
        <w:tc>
          <w:tcPr>
            <w:tcW w:w="1500" w:type="dxa"/>
          </w:tcPr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 Ерофеев</w:t>
            </w:r>
          </w:p>
        </w:tc>
        <w:tc>
          <w:tcPr>
            <w:tcW w:w="1500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</w:tr>
      <w:tr w:rsidR="005340F6" w:rsidRPr="009F2B66" w:rsidTr="00803B23">
        <w:trPr>
          <w:cantSplit/>
        </w:trPr>
        <w:tc>
          <w:tcPr>
            <w:tcW w:w="1242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5340F6" w:rsidRPr="009F2B66" w:rsidRDefault="00281DA5" w:rsidP="0053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="005340F6"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34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340F6"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4111" w:type="dxa"/>
          </w:tcPr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пищеварительного тракта. Секреторная функция пищеварительных желез.</w:t>
            </w:r>
          </w:p>
        </w:tc>
        <w:tc>
          <w:tcPr>
            <w:tcW w:w="1500" w:type="dxa"/>
          </w:tcPr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 Ерофеев</w:t>
            </w:r>
          </w:p>
        </w:tc>
        <w:tc>
          <w:tcPr>
            <w:tcW w:w="1500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</w:tr>
      <w:tr w:rsidR="005340F6" w:rsidRPr="009F2B66" w:rsidTr="00803B23">
        <w:trPr>
          <w:cantSplit/>
        </w:trPr>
        <w:tc>
          <w:tcPr>
            <w:tcW w:w="1242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340F6" w:rsidRPr="009F2B66" w:rsidRDefault="00281DA5" w:rsidP="004F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="005340F6"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F6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340F6"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4111" w:type="dxa"/>
          </w:tcPr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Моторика пищеварительного тракта. Регуляция голода и насыщения.</w:t>
            </w:r>
          </w:p>
        </w:tc>
        <w:tc>
          <w:tcPr>
            <w:tcW w:w="1500" w:type="dxa"/>
          </w:tcPr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 Ерофеев</w:t>
            </w:r>
          </w:p>
        </w:tc>
        <w:tc>
          <w:tcPr>
            <w:tcW w:w="1500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</w:tr>
      <w:tr w:rsidR="005340F6" w:rsidRPr="009F2B66" w:rsidTr="00803B23">
        <w:trPr>
          <w:cantSplit/>
        </w:trPr>
        <w:tc>
          <w:tcPr>
            <w:tcW w:w="1242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5340F6" w:rsidRPr="009F2B66" w:rsidRDefault="004F6C8D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5340F6"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</w:t>
            </w:r>
            <w:r w:rsidR="00281D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4111" w:type="dxa"/>
          </w:tcPr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веществ и терморегуляция.</w:t>
            </w:r>
          </w:p>
        </w:tc>
        <w:tc>
          <w:tcPr>
            <w:tcW w:w="1500" w:type="dxa"/>
          </w:tcPr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 Ерофеев</w:t>
            </w:r>
          </w:p>
        </w:tc>
        <w:tc>
          <w:tcPr>
            <w:tcW w:w="1500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  <w:p w:rsidR="005340F6" w:rsidRPr="009F2B66" w:rsidRDefault="005340F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</w:tcPr>
          <w:p w:rsidR="005340F6" w:rsidRPr="009F2B66" w:rsidRDefault="005340F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</w:tr>
    </w:tbl>
    <w:p w:rsidR="005340F6" w:rsidRPr="009F2B66" w:rsidRDefault="005340F6" w:rsidP="005340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0F6" w:rsidRPr="009F2B66" w:rsidRDefault="005340F6" w:rsidP="005340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2B66">
        <w:rPr>
          <w:rFonts w:ascii="Times New Roman" w:eastAsia="Calibri" w:hAnsi="Times New Roman" w:cs="Times New Roman"/>
          <w:b/>
          <w:sz w:val="24"/>
          <w:szCs w:val="24"/>
        </w:rPr>
        <w:t>ТЕМАТИЧЕСКИЙ ПЛАН ПРАКТИЧЕСКИХ ЗАНЯТИЙ</w:t>
      </w:r>
    </w:p>
    <w:p w:rsidR="005340F6" w:rsidRPr="009F2B66" w:rsidRDefault="005340F6" w:rsidP="005340F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B66">
        <w:rPr>
          <w:rFonts w:ascii="Times New Roman" w:eastAsia="Calibri" w:hAnsi="Times New Roman" w:cs="Times New Roman"/>
          <w:sz w:val="24"/>
          <w:szCs w:val="24"/>
        </w:rPr>
        <w:t xml:space="preserve"> по нормальной физиологии для студентов 1 курса по специальности «Стома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4F6C8D">
        <w:rPr>
          <w:rFonts w:ascii="Times New Roman" w:eastAsia="Calibri" w:hAnsi="Times New Roman" w:cs="Times New Roman"/>
          <w:sz w:val="24"/>
          <w:szCs w:val="24"/>
        </w:rPr>
        <w:t>ология» в весеннем семестре 202</w:t>
      </w:r>
      <w:r w:rsidR="00281DA5">
        <w:rPr>
          <w:rFonts w:ascii="Times New Roman" w:eastAsia="Calibri" w:hAnsi="Times New Roman" w:cs="Times New Roman"/>
          <w:sz w:val="24"/>
          <w:szCs w:val="24"/>
        </w:rPr>
        <w:t>3-2024</w:t>
      </w:r>
      <w:r w:rsidRPr="009F2B66">
        <w:rPr>
          <w:rFonts w:ascii="Times New Roman" w:eastAsia="Calibri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1560"/>
      </w:tblGrid>
      <w:tr w:rsidR="005340F6" w:rsidRPr="009F2B66" w:rsidTr="00803B23">
        <w:tc>
          <w:tcPr>
            <w:tcW w:w="959" w:type="dxa"/>
          </w:tcPr>
          <w:p w:rsidR="005340F6" w:rsidRPr="009F2B66" w:rsidRDefault="005340F6" w:rsidP="00803B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  <w:p w:rsidR="005340F6" w:rsidRPr="009F2B66" w:rsidRDefault="005340F6" w:rsidP="00803B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0F6" w:rsidRPr="009F2B66" w:rsidRDefault="005340F6" w:rsidP="00803B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</w:tcPr>
          <w:p w:rsidR="005340F6" w:rsidRPr="009F2B66" w:rsidRDefault="005340F6" w:rsidP="00803B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b/>
                <w:sz w:val="24"/>
                <w:szCs w:val="24"/>
              </w:rPr>
              <w:t>Продолжительность занятия (час)</w:t>
            </w:r>
          </w:p>
        </w:tc>
      </w:tr>
      <w:tr w:rsidR="005340F6" w:rsidRPr="009F2B66" w:rsidTr="00803B23">
        <w:trPr>
          <w:trHeight w:val="547"/>
        </w:trPr>
        <w:tc>
          <w:tcPr>
            <w:tcW w:w="959" w:type="dxa"/>
          </w:tcPr>
          <w:p w:rsidR="005340F6" w:rsidRPr="009F2B66" w:rsidRDefault="005340F6" w:rsidP="00803B2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0F6" w:rsidRPr="009F2B66" w:rsidRDefault="005340F6" w:rsidP="00803B2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sz w:val="24"/>
                <w:szCs w:val="24"/>
              </w:rPr>
              <w:t>Регуляция физиологических функций организма. Кровь.  Л</w:t>
            </w:r>
            <w:r w:rsidR="000944E9">
              <w:rPr>
                <w:rFonts w:ascii="Times New Roman" w:eastAsia="Calibri" w:hAnsi="Times New Roman"/>
                <w:sz w:val="24"/>
                <w:szCs w:val="24"/>
              </w:rPr>
              <w:t>имфа. Тканевая жидкость. Клетки</w:t>
            </w:r>
            <w:r w:rsidRPr="009F2B66">
              <w:rPr>
                <w:rFonts w:ascii="Times New Roman" w:eastAsia="Calibri" w:hAnsi="Times New Roman"/>
                <w:sz w:val="24"/>
                <w:szCs w:val="24"/>
              </w:rPr>
              <w:t xml:space="preserve"> крови. Группы крови. </w:t>
            </w:r>
          </w:p>
        </w:tc>
        <w:tc>
          <w:tcPr>
            <w:tcW w:w="1560" w:type="dxa"/>
          </w:tcPr>
          <w:p w:rsidR="005340F6" w:rsidRPr="009F2B66" w:rsidRDefault="005340F6" w:rsidP="00803B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5340F6" w:rsidRPr="009F2B66" w:rsidTr="00803B23">
        <w:tc>
          <w:tcPr>
            <w:tcW w:w="959" w:type="dxa"/>
          </w:tcPr>
          <w:p w:rsidR="005340F6" w:rsidRPr="009F2B66" w:rsidRDefault="005340F6" w:rsidP="00803B2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0F6" w:rsidRPr="009F2B66" w:rsidRDefault="005340F6" w:rsidP="00803B2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sz w:val="24"/>
                <w:szCs w:val="24"/>
              </w:rPr>
              <w:t>Иммунитет.</w:t>
            </w:r>
            <w:r w:rsidRPr="009F2B66">
              <w:rPr>
                <w:rFonts w:eastAsia="Calibri"/>
              </w:rPr>
              <w:t xml:space="preserve"> </w:t>
            </w:r>
            <w:r w:rsidRPr="009F2B66">
              <w:rPr>
                <w:rFonts w:ascii="Times New Roman" w:eastAsia="Calibri" w:hAnsi="Times New Roman"/>
                <w:sz w:val="24"/>
                <w:szCs w:val="24"/>
              </w:rPr>
              <w:t xml:space="preserve">Гемостаз. </w:t>
            </w:r>
            <w:proofErr w:type="spellStart"/>
            <w:r w:rsidRPr="009F2B66">
              <w:rPr>
                <w:rFonts w:ascii="Times New Roman" w:eastAsia="Calibri" w:hAnsi="Times New Roman"/>
                <w:sz w:val="24"/>
                <w:szCs w:val="24"/>
              </w:rPr>
              <w:t>Фибринолиз</w:t>
            </w:r>
            <w:proofErr w:type="spellEnd"/>
            <w:r w:rsidRPr="009F2B6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340F6" w:rsidRPr="009F2B66" w:rsidRDefault="005340F6" w:rsidP="00803B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5340F6" w:rsidRPr="009F2B66" w:rsidTr="00803B23">
        <w:tc>
          <w:tcPr>
            <w:tcW w:w="959" w:type="dxa"/>
          </w:tcPr>
          <w:p w:rsidR="005340F6" w:rsidRPr="009F2B66" w:rsidRDefault="005340F6" w:rsidP="00803B2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0F6" w:rsidRPr="009F2B66" w:rsidRDefault="005340F6" w:rsidP="00803B2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sz w:val="24"/>
                <w:szCs w:val="24"/>
              </w:rPr>
              <w:t>Контрольная-семинар по теме: «Внутренняя среда организма»</w:t>
            </w:r>
          </w:p>
        </w:tc>
        <w:tc>
          <w:tcPr>
            <w:tcW w:w="1560" w:type="dxa"/>
          </w:tcPr>
          <w:p w:rsidR="005340F6" w:rsidRPr="009F2B66" w:rsidRDefault="005340F6" w:rsidP="00803B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5340F6" w:rsidRPr="009F2B66" w:rsidTr="00803B23">
        <w:trPr>
          <w:trHeight w:val="573"/>
        </w:trPr>
        <w:tc>
          <w:tcPr>
            <w:tcW w:w="959" w:type="dxa"/>
          </w:tcPr>
          <w:p w:rsidR="005340F6" w:rsidRPr="009F2B66" w:rsidRDefault="005340F6" w:rsidP="00803B2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0F6" w:rsidRPr="009F2B66" w:rsidRDefault="005340F6" w:rsidP="00803B2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sz w:val="24"/>
                <w:szCs w:val="24"/>
              </w:rPr>
              <w:t>Принципы регуляции гормональной секреции. Гипоталамо-гипофизарная система</w:t>
            </w:r>
          </w:p>
          <w:p w:rsidR="005340F6" w:rsidRPr="009F2B66" w:rsidRDefault="005340F6" w:rsidP="00803B2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sz w:val="24"/>
                <w:szCs w:val="24"/>
              </w:rPr>
              <w:t>Регуляция натрия, кальция, глюкозы в крови человека. Регуляция водно-солевого баланса.</w:t>
            </w:r>
            <w:r w:rsidRPr="009F2B66">
              <w:rPr>
                <w:rFonts w:eastAsia="Calibri"/>
                <w:sz w:val="24"/>
                <w:szCs w:val="24"/>
              </w:rPr>
              <w:t xml:space="preserve"> </w:t>
            </w:r>
            <w:r w:rsidR="000944E9">
              <w:rPr>
                <w:rFonts w:ascii="Times New Roman" w:eastAsia="Calibri" w:hAnsi="Times New Roman"/>
                <w:sz w:val="24"/>
                <w:szCs w:val="24"/>
              </w:rPr>
              <w:t xml:space="preserve">Влияние некоторых гормонов на </w:t>
            </w:r>
            <w:r w:rsidRPr="009F2B66">
              <w:rPr>
                <w:rFonts w:ascii="Times New Roman" w:eastAsia="Calibri" w:hAnsi="Times New Roman"/>
                <w:sz w:val="24"/>
                <w:szCs w:val="24"/>
              </w:rPr>
              <w:t>морфо</w:t>
            </w:r>
            <w:r w:rsidR="000944E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F2B66">
              <w:rPr>
                <w:rFonts w:ascii="Times New Roman" w:eastAsia="Calibri" w:hAnsi="Times New Roman"/>
                <w:sz w:val="24"/>
                <w:szCs w:val="24"/>
              </w:rPr>
              <w:t>-функциональное состояние челюстно-лицевой области</w:t>
            </w:r>
          </w:p>
        </w:tc>
        <w:tc>
          <w:tcPr>
            <w:tcW w:w="1560" w:type="dxa"/>
          </w:tcPr>
          <w:p w:rsidR="005340F6" w:rsidRPr="009F2B66" w:rsidRDefault="005340F6" w:rsidP="00803B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5340F6" w:rsidRPr="009F2B66" w:rsidTr="00803B23">
        <w:trPr>
          <w:trHeight w:val="446"/>
        </w:trPr>
        <w:tc>
          <w:tcPr>
            <w:tcW w:w="959" w:type="dxa"/>
          </w:tcPr>
          <w:p w:rsidR="005340F6" w:rsidRPr="009F2B66" w:rsidRDefault="005340F6" w:rsidP="00803B2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0F6" w:rsidRPr="009F2B66" w:rsidRDefault="005340F6" w:rsidP="00803B2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sz w:val="24"/>
                <w:szCs w:val="24"/>
              </w:rPr>
              <w:t>Контрольная-семинар по теме: «Физиология эндокринной системы»</w:t>
            </w:r>
          </w:p>
        </w:tc>
        <w:tc>
          <w:tcPr>
            <w:tcW w:w="1560" w:type="dxa"/>
          </w:tcPr>
          <w:p w:rsidR="005340F6" w:rsidRPr="009F2B66" w:rsidRDefault="005340F6" w:rsidP="00803B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5340F6" w:rsidRPr="009F2B66" w:rsidTr="00803B23">
        <w:trPr>
          <w:trHeight w:val="841"/>
        </w:trPr>
        <w:tc>
          <w:tcPr>
            <w:tcW w:w="959" w:type="dxa"/>
          </w:tcPr>
          <w:p w:rsidR="005340F6" w:rsidRPr="009F2B66" w:rsidRDefault="005340F6" w:rsidP="00803B2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0F6" w:rsidRPr="009F2B66" w:rsidRDefault="005340F6" w:rsidP="00803B2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sz w:val="24"/>
                <w:szCs w:val="24"/>
              </w:rPr>
              <w:t>Ротовая полость и её роль в пищеварении</w:t>
            </w:r>
          </w:p>
          <w:p w:rsidR="005340F6" w:rsidRPr="009F2B66" w:rsidRDefault="005340F6" w:rsidP="00803B2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sz w:val="24"/>
                <w:szCs w:val="24"/>
              </w:rPr>
              <w:t>Пищеварение в желудке и кишечнике.</w:t>
            </w:r>
            <w:r w:rsidRPr="009F2B66">
              <w:rPr>
                <w:rFonts w:eastAsia="Calibri"/>
              </w:rPr>
              <w:t xml:space="preserve"> </w:t>
            </w:r>
            <w:r w:rsidRPr="009F2B66">
              <w:rPr>
                <w:rFonts w:ascii="Times New Roman" w:eastAsia="Calibri" w:hAnsi="Times New Roman"/>
                <w:sz w:val="24"/>
                <w:szCs w:val="24"/>
              </w:rPr>
              <w:t>Моторика пищеварительного тракта.</w:t>
            </w:r>
          </w:p>
        </w:tc>
        <w:tc>
          <w:tcPr>
            <w:tcW w:w="1560" w:type="dxa"/>
          </w:tcPr>
          <w:p w:rsidR="005340F6" w:rsidRPr="009F2B66" w:rsidRDefault="005340F6" w:rsidP="00803B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5340F6" w:rsidRPr="009F2B66" w:rsidTr="00803B23">
        <w:tc>
          <w:tcPr>
            <w:tcW w:w="959" w:type="dxa"/>
          </w:tcPr>
          <w:p w:rsidR="005340F6" w:rsidRPr="009F2B66" w:rsidRDefault="005340F6" w:rsidP="00803B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5340F6" w:rsidRPr="009F2B66" w:rsidRDefault="005340F6" w:rsidP="00803B2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sz w:val="24"/>
                <w:szCs w:val="24"/>
              </w:rPr>
              <w:t>Методы определения расхода энергии. Физиологические основы питания. Пищевой рацион. Терморегуляция.</w:t>
            </w:r>
          </w:p>
        </w:tc>
        <w:tc>
          <w:tcPr>
            <w:tcW w:w="1560" w:type="dxa"/>
          </w:tcPr>
          <w:p w:rsidR="005340F6" w:rsidRPr="009F2B66" w:rsidRDefault="005340F6" w:rsidP="00803B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5340F6" w:rsidRPr="009F2B66" w:rsidTr="00803B23">
        <w:tc>
          <w:tcPr>
            <w:tcW w:w="959" w:type="dxa"/>
          </w:tcPr>
          <w:p w:rsidR="005340F6" w:rsidRPr="009F2B66" w:rsidRDefault="005340F6" w:rsidP="00803B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:rsidR="005340F6" w:rsidRPr="009F2B66" w:rsidRDefault="005340F6" w:rsidP="00803B2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sz w:val="24"/>
                <w:szCs w:val="24"/>
              </w:rPr>
              <w:t>Контрольная-семинар по темам: «Физиология пищеварения» и «Обмен веществ и терморегуляция»</w:t>
            </w:r>
          </w:p>
        </w:tc>
        <w:tc>
          <w:tcPr>
            <w:tcW w:w="1560" w:type="dxa"/>
          </w:tcPr>
          <w:p w:rsidR="005340F6" w:rsidRPr="009F2B66" w:rsidRDefault="005340F6" w:rsidP="00803B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2B6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</w:tbl>
    <w:p w:rsidR="005340F6" w:rsidRPr="009F2B66" w:rsidRDefault="005340F6" w:rsidP="0053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Календарные планы практических занятий</w:t>
      </w:r>
    </w:p>
    <w:p w:rsidR="005340F6" w:rsidRPr="009F2B66" w:rsidRDefault="005340F6" w:rsidP="0053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«Нормальной физиологии. Физиология челюстно-лицевой области»</w:t>
      </w:r>
      <w:r w:rsidRPr="009F2B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F2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весенний семестр для студентов </w:t>
      </w:r>
      <w:r w:rsidR="008B4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первого курса 202</w:t>
      </w:r>
      <w:r w:rsidR="003C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3-2024</w:t>
      </w:r>
      <w:r w:rsidRPr="009F2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года,</w:t>
      </w:r>
    </w:p>
    <w:p w:rsidR="005340F6" w:rsidRPr="009F2B66" w:rsidRDefault="005340F6" w:rsidP="0053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– стоматология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373"/>
        <w:gridCol w:w="1418"/>
        <w:gridCol w:w="1984"/>
        <w:gridCol w:w="1134"/>
        <w:gridCol w:w="993"/>
      </w:tblGrid>
      <w:tr w:rsidR="005340F6" w:rsidRPr="009F2B66" w:rsidTr="004F6C8D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F6" w:rsidRPr="009F2B66" w:rsidRDefault="005340F6" w:rsidP="00803B2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F6" w:rsidRPr="009F2B66" w:rsidRDefault="005340F6" w:rsidP="00803B2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F6" w:rsidRPr="009F2B66" w:rsidRDefault="005340F6" w:rsidP="00803B2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F6" w:rsidRPr="009F2B66" w:rsidRDefault="005340F6" w:rsidP="00803B2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5340F6" w:rsidRPr="009F2B66" w:rsidTr="004F6C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F6" w:rsidRPr="009F2B66" w:rsidRDefault="005340F6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F6" w:rsidRPr="009F2B66" w:rsidRDefault="005340F6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F6" w:rsidRPr="009F2B66" w:rsidRDefault="005340F6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F6" w:rsidRPr="009F2B66" w:rsidRDefault="005340F6" w:rsidP="00803B2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F6" w:rsidRPr="009F2B66" w:rsidRDefault="005340F6" w:rsidP="00803B2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F6" w:rsidRPr="009F2B66" w:rsidRDefault="005340F6" w:rsidP="00803B2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5340F6" w:rsidRPr="009F2B66" w:rsidTr="004F6C8D">
        <w:trPr>
          <w:trHeight w:val="8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0F6" w:rsidRPr="009F2B66" w:rsidRDefault="003C741A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340F6" w:rsidRPr="009F2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5340F6" w:rsidRPr="003C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5340F6"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</w:p>
          <w:p w:rsidR="005340F6" w:rsidRDefault="003C741A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340F6" w:rsidRPr="003C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40F6" w:rsidRPr="009F2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5340F6" w:rsidRPr="003C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340F6"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40F6" w:rsidRPr="003C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40F6"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</w:p>
          <w:p w:rsidR="00AC1161" w:rsidRPr="009F2B66" w:rsidRDefault="003C741A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.C03</w:t>
            </w:r>
            <w:r w:rsidR="00AC1161" w:rsidRPr="00A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0F6" w:rsidRPr="009F2B66" w:rsidRDefault="00AC1161" w:rsidP="002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16.02; 01.03; 15.03; 22.03; 29.03</w:t>
            </w:r>
            <w:r w:rsidR="003C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05.04; 12.04</w:t>
            </w:r>
            <w:r w:rsidR="0020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F6" w:rsidRPr="009F2B66" w:rsidRDefault="005340F6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C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</w:t>
            </w:r>
            <w:r w:rsidR="004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0F6" w:rsidRPr="009F2B66" w:rsidRDefault="005340F6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Василий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0F6" w:rsidRPr="009F2B66" w:rsidRDefault="005340F6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0F6" w:rsidRPr="009F2B66" w:rsidRDefault="005340F6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0F6" w:rsidRPr="009F2B66" w:rsidTr="004F6C8D">
        <w:trPr>
          <w:trHeight w:val="8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0F6" w:rsidRPr="009F2B66" w:rsidRDefault="003C741A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340F6" w:rsidRPr="003C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40F6" w:rsidRPr="009F2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5340F6" w:rsidRPr="003C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340F6" w:rsidRPr="003C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40F6"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</w:p>
          <w:p w:rsidR="005340F6" w:rsidRDefault="003C741A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340F6" w:rsidRPr="003C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40F6" w:rsidRPr="009F2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5340F6" w:rsidRPr="003C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40F6" w:rsidRPr="003C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40F6"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</w:p>
          <w:p w:rsidR="00AC1161" w:rsidRPr="009F2B66" w:rsidRDefault="003C741A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C1161" w:rsidRPr="003C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1161" w:rsidRPr="00AC11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AC1161" w:rsidRPr="003C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1161" w:rsidRPr="003C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C1161" w:rsidRPr="00AC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0F6" w:rsidRPr="009F2B66" w:rsidRDefault="003C741A" w:rsidP="002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16.02; 01.03; 15.03; 22.03; 29.03; 05.04; 12.04</w:t>
            </w:r>
            <w:r w:rsidR="0020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0F6" w:rsidRPr="009F2B66" w:rsidRDefault="005340F6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2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0F6" w:rsidRPr="009F2B66" w:rsidRDefault="005340F6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Василий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0F6" w:rsidRPr="009F2B66" w:rsidRDefault="005340F6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0F6" w:rsidRPr="009F2B66" w:rsidRDefault="005340F6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0F6" w:rsidRPr="009F2B66" w:rsidRDefault="005340F6" w:rsidP="005340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0F6" w:rsidRDefault="005340F6" w:rsidP="005340F6"/>
    <w:p w:rsidR="00F26C2B" w:rsidRDefault="00F26C2B"/>
    <w:sectPr w:rsidR="00F26C2B" w:rsidSect="00237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4EC5"/>
    <w:multiLevelType w:val="hybridMultilevel"/>
    <w:tmpl w:val="219A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F6"/>
    <w:rsid w:val="000944E9"/>
    <w:rsid w:val="00207ADB"/>
    <w:rsid w:val="00281DA5"/>
    <w:rsid w:val="002A526E"/>
    <w:rsid w:val="003A2313"/>
    <w:rsid w:val="003C741A"/>
    <w:rsid w:val="004F6C8D"/>
    <w:rsid w:val="005340F6"/>
    <w:rsid w:val="005673C5"/>
    <w:rsid w:val="00735A47"/>
    <w:rsid w:val="008B48E5"/>
    <w:rsid w:val="00AC1161"/>
    <w:rsid w:val="00F26C2B"/>
    <w:rsid w:val="00F4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00946-41CE-43D3-AD17-6BDEBAED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0F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Азарова Наталья Евгеньевна</cp:lastModifiedBy>
  <cp:revision>2</cp:revision>
  <dcterms:created xsi:type="dcterms:W3CDTF">2023-12-01T06:46:00Z</dcterms:created>
  <dcterms:modified xsi:type="dcterms:W3CDTF">2023-12-01T06:46:00Z</dcterms:modified>
</cp:coreProperties>
</file>