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2CA" w:rsidRPr="005442CA" w:rsidRDefault="005442CA" w:rsidP="005442CA">
      <w:pPr>
        <w:spacing w:after="0" w:line="240" w:lineRule="auto"/>
        <w:ind w:left="78" w:hanging="7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442CA">
        <w:rPr>
          <w:rFonts w:ascii="Times New Roman" w:hAnsi="Times New Roman" w:cs="Times New Roman"/>
          <w:b/>
          <w:sz w:val="28"/>
          <w:szCs w:val="28"/>
        </w:rPr>
        <w:t>Клиническая анатомия грудной и брюшной полостей</w:t>
      </w:r>
    </w:p>
    <w:p w:rsidR="005442CA" w:rsidRDefault="005442CA" w:rsidP="005442CA">
      <w:pPr>
        <w:spacing w:after="0" w:line="240" w:lineRule="auto"/>
        <w:ind w:left="78" w:hanging="7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442CA" w:rsidRDefault="005442CA" w:rsidP="005442CA">
      <w:pPr>
        <w:spacing w:after="0" w:line="240" w:lineRule="auto"/>
        <w:ind w:left="78" w:firstLine="6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2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 занятий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углубленное изучение </w:t>
      </w:r>
      <w:r w:rsidRPr="006E02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анатомии и топографии органов и тканей человеческого тела, систем и аппаратов органов на основе современных достижений науки, с учётом требований практической медицины; научить использовать полученные знания при последующем изучении других фундаментальных и клинических </w:t>
      </w:r>
      <w:proofErr w:type="gramStart"/>
      <w:r w:rsidRPr="006E02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</w:t>
      </w:r>
      <w:proofErr w:type="gramEnd"/>
      <w:r w:rsidRPr="006E02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также в будущей практической деятельности врача.</w:t>
      </w:r>
    </w:p>
    <w:p w:rsidR="005442CA" w:rsidRPr="006E02AE" w:rsidRDefault="005442CA" w:rsidP="005442CA">
      <w:pPr>
        <w:spacing w:after="0" w:line="240" w:lineRule="auto"/>
        <w:ind w:left="78" w:hanging="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1DC7" w:rsidRDefault="005442CA">
      <w:pPr>
        <w:rPr>
          <w:rFonts w:ascii="Times New Roman" w:hAnsi="Times New Roman" w:cs="Times New Roman"/>
          <w:b/>
          <w:sz w:val="24"/>
          <w:szCs w:val="24"/>
        </w:rPr>
      </w:pPr>
      <w:r w:rsidRPr="005442CA">
        <w:rPr>
          <w:rFonts w:ascii="Times New Roman" w:hAnsi="Times New Roman" w:cs="Times New Roman"/>
          <w:b/>
          <w:sz w:val="24"/>
          <w:szCs w:val="24"/>
        </w:rPr>
        <w:t>Содержание:</w:t>
      </w:r>
    </w:p>
    <w:p w:rsidR="005442CA" w:rsidRPr="005442CA" w:rsidRDefault="005442CA" w:rsidP="005442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42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Клиническая анатомия средостения.</w:t>
      </w:r>
    </w:p>
    <w:p w:rsidR="005442CA" w:rsidRPr="005442CA" w:rsidRDefault="005442CA" w:rsidP="005442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C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Деление средостения на отделы. Клиническая анатомия  органов переднего и заднего средостения.</w:t>
      </w:r>
    </w:p>
    <w:p w:rsidR="005442CA" w:rsidRPr="005442CA" w:rsidRDefault="005442CA" w:rsidP="005442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42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54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42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Клиническая анатомия серозных образований грудной полости. </w:t>
      </w:r>
    </w:p>
    <w:p w:rsidR="005442CA" w:rsidRPr="005442CA" w:rsidRDefault="005442CA" w:rsidP="005442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42C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Клиническая анатомия   плевры и её производных. Клиническая анатомия   перикарда  и его производных.</w:t>
      </w:r>
    </w:p>
    <w:p w:rsidR="005442CA" w:rsidRPr="005442CA" w:rsidRDefault="005442CA" w:rsidP="005442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42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5442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5442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Клиническая анатомия стенок грудной и брюшной полостей.</w:t>
      </w:r>
    </w:p>
    <w:p w:rsidR="005442CA" w:rsidRPr="005442CA" w:rsidRDefault="005442CA" w:rsidP="005442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C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Клиническая анатомия   стенок грудной полости. Клиническая анатомия   диафрагмы. Клиническая анатомия   переднебоковой стенки живота. Клиническая анатомия   слабых мест стенок живота.</w:t>
      </w:r>
    </w:p>
    <w:p w:rsidR="005442CA" w:rsidRPr="005442CA" w:rsidRDefault="005442CA" w:rsidP="005442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5442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5442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Клиническая анатомия  брюшины и её производных. </w:t>
      </w:r>
      <w:r w:rsidRPr="0054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о </w:t>
      </w:r>
      <w:proofErr w:type="gramStart"/>
      <w:r w:rsidRPr="005442CA">
        <w:rPr>
          <w:rFonts w:ascii="Times New Roman" w:eastAsia="Times New Roman" w:hAnsi="Times New Roman" w:cs="Times New Roman"/>
          <w:sz w:val="24"/>
          <w:szCs w:val="24"/>
          <w:lang w:eastAsia="ru-RU"/>
        </w:rPr>
        <w:t>брюшной</w:t>
      </w:r>
      <w:proofErr w:type="gramEnd"/>
      <w:r w:rsidRPr="0054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брюшинных полостях. </w:t>
      </w:r>
      <w:proofErr w:type="gramStart"/>
      <w:r w:rsidRPr="005442C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Морфо-функциональные</w:t>
      </w:r>
      <w:proofErr w:type="gramEnd"/>
      <w:r w:rsidRPr="0054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особенности строения брюшины. Отношение органов к брюшине. Производные брюшины. Анатомо-топографические особенности строения полости брюшины.</w:t>
      </w:r>
    </w:p>
    <w:p w:rsidR="005442CA" w:rsidRPr="005442CA" w:rsidRDefault="005442CA" w:rsidP="005442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47"/>
        <w:gridCol w:w="796"/>
        <w:gridCol w:w="796"/>
        <w:gridCol w:w="796"/>
        <w:gridCol w:w="796"/>
        <w:gridCol w:w="796"/>
        <w:gridCol w:w="1059"/>
        <w:gridCol w:w="796"/>
        <w:gridCol w:w="796"/>
        <w:gridCol w:w="796"/>
        <w:gridCol w:w="1036"/>
        <w:gridCol w:w="604"/>
        <w:gridCol w:w="377"/>
      </w:tblGrid>
      <w:tr w:rsidR="005442CA" w:rsidRPr="005442CA" w:rsidTr="005442CA">
        <w:trPr>
          <w:trHeight w:val="315"/>
        </w:trPr>
        <w:tc>
          <w:tcPr>
            <w:tcW w:w="1049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2CA" w:rsidRPr="005442CA" w:rsidRDefault="005442CA" w:rsidP="0054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544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Разработчик(и) рабочей программы учебной дисциплины</w:t>
            </w:r>
          </w:p>
        </w:tc>
      </w:tr>
      <w:tr w:rsidR="005442CA" w:rsidRPr="005442CA" w:rsidTr="005442CA">
        <w:trPr>
          <w:trHeight w:val="720"/>
        </w:trPr>
        <w:tc>
          <w:tcPr>
            <w:tcW w:w="2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2CA" w:rsidRPr="005442CA" w:rsidRDefault="005442CA" w:rsidP="0054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2CA" w:rsidRPr="005442CA" w:rsidRDefault="005442CA" w:rsidP="0054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Учёная </w:t>
            </w:r>
            <w:r w:rsidRPr="00544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степень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2CA" w:rsidRPr="005442CA" w:rsidRDefault="005442CA" w:rsidP="0054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Учёное </w:t>
            </w:r>
            <w:r w:rsidRPr="00544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звание</w:t>
            </w:r>
          </w:p>
        </w:tc>
        <w:tc>
          <w:tcPr>
            <w:tcW w:w="34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42CA" w:rsidRPr="005442CA" w:rsidRDefault="005442CA" w:rsidP="0054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8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2CA" w:rsidRPr="005442CA" w:rsidRDefault="005442CA" w:rsidP="0054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Контактная информация </w:t>
            </w:r>
            <w:r w:rsidRPr="00544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(служебный адрес электронной почты, служебный телефон)</w:t>
            </w:r>
          </w:p>
        </w:tc>
      </w:tr>
      <w:tr w:rsidR="005442CA" w:rsidRPr="005442CA" w:rsidTr="005442CA">
        <w:trPr>
          <w:trHeight w:val="315"/>
        </w:trPr>
        <w:tc>
          <w:tcPr>
            <w:tcW w:w="2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2CA" w:rsidRPr="005442CA" w:rsidRDefault="005442CA" w:rsidP="00544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4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Гайворонский</w:t>
            </w:r>
            <w:proofErr w:type="spellEnd"/>
            <w:r w:rsidRPr="00544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2CA" w:rsidRPr="005442CA" w:rsidRDefault="005442CA" w:rsidP="0054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4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Д.м</w:t>
            </w:r>
            <w:proofErr w:type="gramStart"/>
            <w:r w:rsidRPr="00544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spellEnd"/>
            <w:proofErr w:type="gramEnd"/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2CA" w:rsidRPr="005442CA" w:rsidRDefault="005442CA" w:rsidP="0054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Проф.</w:t>
            </w:r>
          </w:p>
        </w:tc>
        <w:tc>
          <w:tcPr>
            <w:tcW w:w="34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442CA" w:rsidRPr="005442CA" w:rsidRDefault="005442CA" w:rsidP="0054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кафедрой</w:t>
            </w:r>
          </w:p>
        </w:tc>
        <w:tc>
          <w:tcPr>
            <w:tcW w:w="28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2CA" w:rsidRPr="005442CA" w:rsidRDefault="005442CA" w:rsidP="0054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8-911-917-99-93</w:t>
            </w:r>
          </w:p>
        </w:tc>
      </w:tr>
      <w:tr w:rsidR="005442CA" w:rsidRPr="005442CA" w:rsidTr="005442CA">
        <w:trPr>
          <w:trHeight w:val="315"/>
        </w:trPr>
        <w:tc>
          <w:tcPr>
            <w:tcW w:w="2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2CA" w:rsidRPr="005442CA" w:rsidRDefault="005442CA" w:rsidP="00544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Родионов А.А.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2CA" w:rsidRPr="005442CA" w:rsidRDefault="005442CA" w:rsidP="0054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4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Д.м</w:t>
            </w:r>
            <w:proofErr w:type="gramStart"/>
            <w:r w:rsidRPr="00544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spellEnd"/>
            <w:proofErr w:type="gramEnd"/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2CA" w:rsidRPr="005442CA" w:rsidRDefault="005442CA" w:rsidP="0054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Проф.</w:t>
            </w:r>
          </w:p>
        </w:tc>
        <w:tc>
          <w:tcPr>
            <w:tcW w:w="34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442CA" w:rsidRPr="005442CA" w:rsidRDefault="005442CA" w:rsidP="0054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Профессор кафедры</w:t>
            </w:r>
          </w:p>
        </w:tc>
        <w:tc>
          <w:tcPr>
            <w:tcW w:w="28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2CA" w:rsidRPr="005442CA" w:rsidRDefault="005442CA" w:rsidP="0054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8-981-748-97-32</w:t>
            </w:r>
          </w:p>
        </w:tc>
      </w:tr>
      <w:tr w:rsidR="005442CA" w:rsidRPr="005442CA" w:rsidTr="005442CA">
        <w:trPr>
          <w:trHeight w:val="315"/>
        </w:trPr>
        <w:tc>
          <w:tcPr>
            <w:tcW w:w="2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2CA" w:rsidRPr="005442CA" w:rsidRDefault="005442CA" w:rsidP="00544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4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Ничипорук</w:t>
            </w:r>
            <w:proofErr w:type="spellEnd"/>
            <w:r w:rsidRPr="00544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Г.И.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2CA" w:rsidRPr="005442CA" w:rsidRDefault="005442CA" w:rsidP="0054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4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К.м</w:t>
            </w:r>
            <w:proofErr w:type="gramStart"/>
            <w:r w:rsidRPr="00544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spellEnd"/>
            <w:proofErr w:type="gramEnd"/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2CA" w:rsidRPr="005442CA" w:rsidRDefault="005442CA" w:rsidP="0054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Доц.</w:t>
            </w:r>
          </w:p>
        </w:tc>
        <w:tc>
          <w:tcPr>
            <w:tcW w:w="34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442CA" w:rsidRPr="005442CA" w:rsidRDefault="005442CA" w:rsidP="0054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28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2CA" w:rsidRPr="005442CA" w:rsidRDefault="005442CA" w:rsidP="0054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8-906-251-50-16</w:t>
            </w:r>
          </w:p>
        </w:tc>
      </w:tr>
      <w:tr w:rsidR="005442CA" w:rsidRPr="005442CA" w:rsidTr="005442CA">
        <w:trPr>
          <w:trHeight w:val="315"/>
        </w:trPr>
        <w:tc>
          <w:tcPr>
            <w:tcW w:w="2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2CA" w:rsidRPr="005442CA" w:rsidRDefault="005442CA" w:rsidP="00544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Хабибуллина Н.К.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2CA" w:rsidRPr="005442CA" w:rsidRDefault="005442CA" w:rsidP="0054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4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К.б</w:t>
            </w:r>
            <w:proofErr w:type="gramStart"/>
            <w:r w:rsidRPr="00544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spellEnd"/>
            <w:proofErr w:type="gramEnd"/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2CA" w:rsidRPr="005442CA" w:rsidRDefault="005442CA" w:rsidP="0054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Доц.</w:t>
            </w:r>
          </w:p>
        </w:tc>
        <w:tc>
          <w:tcPr>
            <w:tcW w:w="34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442CA" w:rsidRPr="005442CA" w:rsidRDefault="005442CA" w:rsidP="0054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28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2CA" w:rsidRPr="005442CA" w:rsidRDefault="005442CA" w:rsidP="0054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8-981-893-89-71</w:t>
            </w:r>
          </w:p>
        </w:tc>
      </w:tr>
      <w:tr w:rsidR="005442CA" w:rsidRPr="005442CA" w:rsidTr="005442CA">
        <w:trPr>
          <w:trHeight w:val="315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2CA" w:rsidRPr="005442CA" w:rsidRDefault="005442CA" w:rsidP="00544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2CA" w:rsidRPr="005442CA" w:rsidRDefault="005442CA" w:rsidP="00544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2CA" w:rsidRPr="005442CA" w:rsidRDefault="005442CA" w:rsidP="00544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2CA" w:rsidRPr="005442CA" w:rsidRDefault="005442CA" w:rsidP="00544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2CA" w:rsidRPr="005442CA" w:rsidRDefault="005442CA" w:rsidP="00544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2CA" w:rsidRPr="005442CA" w:rsidRDefault="005442CA" w:rsidP="00544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2CA" w:rsidRPr="005442CA" w:rsidRDefault="005442CA" w:rsidP="00544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2CA" w:rsidRPr="005442CA" w:rsidRDefault="005442CA" w:rsidP="00544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2CA" w:rsidRPr="005442CA" w:rsidRDefault="005442CA" w:rsidP="00544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2CA" w:rsidRPr="005442CA" w:rsidRDefault="005442CA" w:rsidP="00544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2CA" w:rsidRPr="005442CA" w:rsidRDefault="005442CA" w:rsidP="00544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2CA" w:rsidRPr="005442CA" w:rsidRDefault="005442CA" w:rsidP="00544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2CA" w:rsidRPr="005442CA" w:rsidRDefault="005442CA" w:rsidP="00544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442CA" w:rsidRPr="005442CA" w:rsidRDefault="005442CA">
      <w:pPr>
        <w:rPr>
          <w:rFonts w:ascii="Times New Roman" w:hAnsi="Times New Roman" w:cs="Times New Roman"/>
          <w:b/>
          <w:sz w:val="24"/>
          <w:szCs w:val="24"/>
        </w:rPr>
      </w:pPr>
    </w:p>
    <w:sectPr w:rsidR="005442CA" w:rsidRPr="00544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DC7"/>
    <w:rsid w:val="005442CA"/>
    <w:rsid w:val="0067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2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2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dcterms:created xsi:type="dcterms:W3CDTF">2016-04-27T20:12:00Z</dcterms:created>
  <dcterms:modified xsi:type="dcterms:W3CDTF">2016-04-27T20:12:00Z</dcterms:modified>
</cp:coreProperties>
</file>