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02" w:rsidRDefault="00377F02" w:rsidP="00377F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7F02">
        <w:rPr>
          <w:rFonts w:ascii="Times New Roman" w:hAnsi="Times New Roman"/>
          <w:b/>
          <w:sz w:val="28"/>
          <w:szCs w:val="28"/>
        </w:rPr>
        <w:t>Хирургия повреждений</w:t>
      </w:r>
    </w:p>
    <w:p w:rsidR="00377F02" w:rsidRDefault="00377F02" w:rsidP="00377F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7F02" w:rsidRPr="00377F02" w:rsidRDefault="00377F02" w:rsidP="00377F0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занятий –</w:t>
      </w:r>
      <w:r>
        <w:rPr>
          <w:rFonts w:ascii="Times New Roman" w:hAnsi="Times New Roman"/>
          <w:sz w:val="24"/>
          <w:szCs w:val="24"/>
        </w:rPr>
        <w:t xml:space="preserve"> углубленное изучение основных проблем современного травматизма.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77F02" w:rsidRPr="00377F02" w:rsidRDefault="00377F02" w:rsidP="00377F0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8816"/>
      </w:tblGrid>
      <w:tr w:rsidR="00377F02" w:rsidRPr="00377F02" w:rsidTr="00377F0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>1</w:t>
            </w:r>
          </w:p>
        </w:tc>
        <w:tc>
          <w:tcPr>
            <w:tcW w:w="8816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  <w:b/>
              </w:rPr>
              <w:t>Введение в хирургию повреждений.</w:t>
            </w:r>
          </w:p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>Хирургия повреждений как новая  учебная дисциплина и раздел специальностей хирургического профиля. История формирования дисциплины. Общая характеристика современного травматизма.  Актуальные проблемы современного дорожно-транспортного травматизма. Классификация травм. Объективная оценка тяжести травм.</w:t>
            </w:r>
          </w:p>
        </w:tc>
      </w:tr>
      <w:tr w:rsidR="00377F02" w:rsidRPr="00377F02" w:rsidTr="00377F0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>2</w:t>
            </w:r>
          </w:p>
        </w:tc>
        <w:tc>
          <w:tcPr>
            <w:tcW w:w="8816" w:type="dxa"/>
          </w:tcPr>
          <w:p w:rsidR="00377F02" w:rsidRPr="00377F02" w:rsidRDefault="00377F02" w:rsidP="0017019D">
            <w:pPr>
              <w:tabs>
                <w:tab w:val="left" w:pos="125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  <w:b/>
              </w:rPr>
              <w:t xml:space="preserve">Ранения и травмы головы. </w:t>
            </w:r>
          </w:p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</w:rPr>
              <w:t xml:space="preserve">Определение понятий: повреждение черепа и головного мозга, лица и челюстей, глаз, ушей, носа, рта и глотки. Частота.  Классификация. Клиника и диагностика черепно-мозговых ранений и травм. Содержание </w:t>
            </w:r>
            <w:proofErr w:type="spellStart"/>
            <w:r w:rsidRPr="00377F02">
              <w:rPr>
                <w:rFonts w:ascii="Times New Roman" w:hAnsi="Times New Roman"/>
              </w:rPr>
              <w:t>догоспитальной</w:t>
            </w:r>
            <w:proofErr w:type="spellEnd"/>
            <w:r w:rsidRPr="00377F02">
              <w:rPr>
                <w:rFonts w:ascii="Times New Roman" w:hAnsi="Times New Roman"/>
              </w:rPr>
              <w:t xml:space="preserve"> медицинской помощи. Современные технологии интенсивной терапии и хирургического лечения.</w:t>
            </w:r>
          </w:p>
        </w:tc>
      </w:tr>
      <w:tr w:rsidR="00377F02" w:rsidRPr="00377F02" w:rsidTr="00377F0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7F0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816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  <w:b/>
              </w:rPr>
              <w:t>Ранения и травмы шеи и позвоночника.</w:t>
            </w:r>
          </w:p>
          <w:p w:rsidR="00377F02" w:rsidRPr="00377F02" w:rsidRDefault="00377F02" w:rsidP="0017019D">
            <w:pPr>
              <w:tabs>
                <w:tab w:val="left" w:pos="1257"/>
              </w:tabs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 xml:space="preserve">Определение понятий. Классификация. Клиника и диагностика. Содержание </w:t>
            </w:r>
            <w:proofErr w:type="spellStart"/>
            <w:r w:rsidRPr="00377F02">
              <w:rPr>
                <w:rFonts w:ascii="Times New Roman" w:hAnsi="Times New Roman"/>
              </w:rPr>
              <w:t>догоспитальной</w:t>
            </w:r>
            <w:proofErr w:type="spellEnd"/>
            <w:r w:rsidRPr="00377F02">
              <w:rPr>
                <w:rFonts w:ascii="Times New Roman" w:hAnsi="Times New Roman"/>
              </w:rPr>
              <w:t xml:space="preserve"> медицинской помощи. Современные технологии интенсивной терапии и хирургического лечения.</w:t>
            </w:r>
          </w:p>
        </w:tc>
      </w:tr>
      <w:tr w:rsidR="00377F02" w:rsidRPr="00377F02" w:rsidTr="00377F0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7F0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816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  <w:b/>
              </w:rPr>
              <w:t>Ранения и травмы груди.</w:t>
            </w:r>
          </w:p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 xml:space="preserve">Определение понятий. Классификация. Клиника и диагностика. Содержание </w:t>
            </w:r>
            <w:proofErr w:type="spellStart"/>
            <w:r w:rsidRPr="00377F02">
              <w:rPr>
                <w:rFonts w:ascii="Times New Roman" w:hAnsi="Times New Roman"/>
              </w:rPr>
              <w:t>догоспитальной</w:t>
            </w:r>
            <w:proofErr w:type="spellEnd"/>
            <w:r w:rsidRPr="00377F02">
              <w:rPr>
                <w:rFonts w:ascii="Times New Roman" w:hAnsi="Times New Roman"/>
              </w:rPr>
              <w:t xml:space="preserve"> медицинской помощи. Современные технологии интенсивной терапии и хирургического лечения.</w:t>
            </w:r>
            <w:r w:rsidRPr="00377F0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77F02" w:rsidRPr="00377F02" w:rsidTr="00377F0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7F0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816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  <w:b/>
              </w:rPr>
              <w:t>Ранения и травмы живота.</w:t>
            </w:r>
          </w:p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</w:rPr>
              <w:t xml:space="preserve">Определение понятий. Классификация. Клиника и диагностика. Содержание </w:t>
            </w:r>
            <w:proofErr w:type="spellStart"/>
            <w:r w:rsidRPr="00377F02">
              <w:rPr>
                <w:rFonts w:ascii="Times New Roman" w:hAnsi="Times New Roman"/>
              </w:rPr>
              <w:t>догоспитальной</w:t>
            </w:r>
            <w:proofErr w:type="spellEnd"/>
            <w:r w:rsidRPr="00377F02">
              <w:rPr>
                <w:rFonts w:ascii="Times New Roman" w:hAnsi="Times New Roman"/>
              </w:rPr>
              <w:t xml:space="preserve"> медицинской помощи. Современные технологии интенсивной терапии и хирургического лечения.</w:t>
            </w:r>
            <w:r w:rsidRPr="00377F02">
              <w:rPr>
                <w:rFonts w:ascii="Times New Roman" w:hAnsi="Times New Roman"/>
                <w:b/>
              </w:rPr>
              <w:t xml:space="preserve"> Ранения и травмы таза.</w:t>
            </w:r>
          </w:p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 xml:space="preserve">Определение понятий. Классификация. Клиника и диагностика. Содержание </w:t>
            </w:r>
            <w:proofErr w:type="spellStart"/>
            <w:r w:rsidRPr="00377F02">
              <w:rPr>
                <w:rFonts w:ascii="Times New Roman" w:hAnsi="Times New Roman"/>
              </w:rPr>
              <w:t>догоспитальной</w:t>
            </w:r>
            <w:proofErr w:type="spellEnd"/>
            <w:r w:rsidRPr="00377F02">
              <w:rPr>
                <w:rFonts w:ascii="Times New Roman" w:hAnsi="Times New Roman"/>
              </w:rPr>
              <w:t xml:space="preserve"> медицинской помощи. Современные технологии</w:t>
            </w:r>
          </w:p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</w:rPr>
              <w:t>интенсивной терапии и хирургического лечения.</w:t>
            </w:r>
          </w:p>
        </w:tc>
      </w:tr>
      <w:tr w:rsidR="00377F02" w:rsidRPr="00377F02" w:rsidTr="00377F0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>6</w:t>
            </w:r>
          </w:p>
        </w:tc>
        <w:tc>
          <w:tcPr>
            <w:tcW w:w="8816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  <w:b/>
              </w:rPr>
              <w:t xml:space="preserve">Актуальные проблемы </w:t>
            </w:r>
            <w:proofErr w:type="spellStart"/>
            <w:r w:rsidRPr="00377F02">
              <w:rPr>
                <w:rFonts w:ascii="Times New Roman" w:hAnsi="Times New Roman"/>
                <w:b/>
              </w:rPr>
              <w:t>политравм</w:t>
            </w:r>
            <w:proofErr w:type="spellEnd"/>
            <w:r w:rsidRPr="00377F02">
              <w:rPr>
                <w:rFonts w:ascii="Times New Roman" w:hAnsi="Times New Roman"/>
                <w:b/>
              </w:rPr>
              <w:t>.</w:t>
            </w:r>
          </w:p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 xml:space="preserve">Определения: </w:t>
            </w:r>
            <w:proofErr w:type="spellStart"/>
            <w:r w:rsidRPr="00377F02">
              <w:rPr>
                <w:rFonts w:ascii="Times New Roman" w:hAnsi="Times New Roman"/>
              </w:rPr>
              <w:t>политравмы</w:t>
            </w:r>
            <w:proofErr w:type="spellEnd"/>
            <w:r w:rsidRPr="00377F02">
              <w:rPr>
                <w:rFonts w:ascii="Times New Roman" w:hAnsi="Times New Roman"/>
              </w:rPr>
              <w:t xml:space="preserve">, множественные и сочетанные травмы. Частота. Особенности патогенеза: </w:t>
            </w:r>
            <w:proofErr w:type="spellStart"/>
            <w:r w:rsidRPr="00377F02">
              <w:rPr>
                <w:rFonts w:ascii="Times New Roman" w:hAnsi="Times New Roman"/>
              </w:rPr>
              <w:t>политравма</w:t>
            </w:r>
            <w:proofErr w:type="spellEnd"/>
            <w:r w:rsidRPr="00377F02">
              <w:rPr>
                <w:rFonts w:ascii="Times New Roman" w:hAnsi="Times New Roman"/>
              </w:rPr>
              <w:t xml:space="preserve"> –  системный воспалительный ответ (СВО) - </w:t>
            </w:r>
            <w:proofErr w:type="spellStart"/>
            <w:r w:rsidRPr="00377F02">
              <w:rPr>
                <w:rFonts w:ascii="Times New Roman" w:hAnsi="Times New Roman"/>
              </w:rPr>
              <w:t>полиорганная</w:t>
            </w:r>
            <w:proofErr w:type="spellEnd"/>
            <w:r w:rsidRPr="00377F02">
              <w:rPr>
                <w:rFonts w:ascii="Times New Roman" w:hAnsi="Times New Roman"/>
              </w:rPr>
              <w:t xml:space="preserve"> дисфункция и недостаточность (ПОД/ПОН). Травматическая болезнь: периоды лечения </w:t>
            </w:r>
            <w:proofErr w:type="spellStart"/>
            <w:r w:rsidRPr="00377F02">
              <w:rPr>
                <w:rFonts w:ascii="Times New Roman" w:hAnsi="Times New Roman"/>
              </w:rPr>
              <w:t>политравм</w:t>
            </w:r>
            <w:proofErr w:type="spellEnd"/>
            <w:r w:rsidRPr="00377F02">
              <w:rPr>
                <w:rFonts w:ascii="Times New Roman" w:hAnsi="Times New Roman"/>
              </w:rPr>
              <w:t>. Новые технологии диагностики, интенсивной терапии и хирургического лечения.</w:t>
            </w:r>
          </w:p>
        </w:tc>
      </w:tr>
      <w:tr w:rsidR="00377F02" w:rsidRPr="00377F02" w:rsidTr="00377F0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</w:rPr>
            </w:pPr>
            <w:r w:rsidRPr="00377F02">
              <w:rPr>
                <w:rFonts w:ascii="Times New Roman" w:hAnsi="Times New Roman"/>
              </w:rPr>
              <w:t>7</w:t>
            </w:r>
          </w:p>
        </w:tc>
        <w:tc>
          <w:tcPr>
            <w:tcW w:w="8816" w:type="dxa"/>
          </w:tcPr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  <w:b/>
              </w:rPr>
              <w:t>Осложнения ранений и травм.</w:t>
            </w:r>
          </w:p>
          <w:p w:rsidR="00377F02" w:rsidRPr="00377F02" w:rsidRDefault="00377F02" w:rsidP="00170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F02">
              <w:rPr>
                <w:rFonts w:ascii="Times New Roman" w:hAnsi="Times New Roman"/>
              </w:rPr>
              <w:t>Определения: инфекционные и неинфекционные осложнения, патологические процессы и патологические состояния. Классификация инфекционных осложнений. Патогенез инфекционных осложнений: травма – шок – СВО – ПОД/ПОН – сепсис. Интенсивная терапия и хирургическое лечение осложнений ранений и травм.</w:t>
            </w:r>
          </w:p>
        </w:tc>
      </w:tr>
    </w:tbl>
    <w:tbl>
      <w:tblPr>
        <w:tblpPr w:leftFromText="180" w:rightFromText="180" w:vertAnchor="text" w:horzAnchor="page" w:tblpX="289" w:tblpY="226"/>
        <w:tblW w:w="14003" w:type="dxa"/>
        <w:tblLook w:val="0000" w:firstRow="0" w:lastRow="0" w:firstColumn="0" w:lastColumn="0" w:noHBand="0" w:noVBand="0"/>
      </w:tblPr>
      <w:tblGrid>
        <w:gridCol w:w="288"/>
        <w:gridCol w:w="2655"/>
        <w:gridCol w:w="1134"/>
        <w:gridCol w:w="1560"/>
        <w:gridCol w:w="3450"/>
        <w:gridCol w:w="3818"/>
        <w:gridCol w:w="1098"/>
      </w:tblGrid>
      <w:tr w:rsidR="00377F02" w:rsidRPr="00377F02" w:rsidTr="00377F02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7F02" w:rsidRPr="00377F02" w:rsidRDefault="00377F02" w:rsidP="00377F0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3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77F02" w:rsidRPr="00377F02" w:rsidRDefault="00377F02" w:rsidP="00377F0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377F02" w:rsidRPr="00377F02" w:rsidTr="00377F02">
        <w:trPr>
          <w:trHeight w:val="315"/>
        </w:trPr>
        <w:tc>
          <w:tcPr>
            <w:tcW w:w="140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F02" w:rsidRPr="00377F02" w:rsidRDefault="00377F02" w:rsidP="00377F0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7F02">
              <w:rPr>
                <w:rFonts w:ascii="Times New Roman" w:eastAsia="Calibri" w:hAnsi="Times New Roman"/>
                <w:color w:val="000000"/>
              </w:rPr>
              <w:t>Разработчик рабочей программы и преподаватель</w:t>
            </w:r>
          </w:p>
        </w:tc>
      </w:tr>
      <w:tr w:rsidR="00377F02" w:rsidRPr="00377F02" w:rsidTr="00377F02">
        <w:trPr>
          <w:gridAfter w:val="1"/>
          <w:wAfter w:w="1098" w:type="dxa"/>
          <w:trHeight w:val="7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F02" w:rsidRPr="00377F02" w:rsidRDefault="00377F02" w:rsidP="00377F02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77F0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02" w:rsidRPr="00377F02" w:rsidRDefault="00377F02" w:rsidP="00377F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77F0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Учёная </w:t>
            </w:r>
            <w:r w:rsidRPr="00377F0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02" w:rsidRPr="00377F02" w:rsidRDefault="00377F02" w:rsidP="00377F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77F0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Учёное </w:t>
            </w:r>
            <w:r w:rsidRPr="00377F0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7F02" w:rsidRPr="00377F02" w:rsidRDefault="00377F02" w:rsidP="00377F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77F0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02" w:rsidRPr="00377F02" w:rsidRDefault="00377F02" w:rsidP="00377F02">
            <w:pPr>
              <w:spacing w:after="0" w:line="240" w:lineRule="auto"/>
              <w:ind w:right="834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377F0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Контактная информация </w:t>
            </w:r>
            <w:r w:rsidRPr="00377F0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377F02" w:rsidRPr="00377F02" w:rsidTr="00377F02">
        <w:trPr>
          <w:gridAfter w:val="1"/>
          <w:wAfter w:w="1098" w:type="dxa"/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F02" w:rsidRPr="00377F02" w:rsidRDefault="00377F02" w:rsidP="00377F0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</w:rPr>
              <w:t>Гуманенко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Евгений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F02" w:rsidRPr="00377F02" w:rsidRDefault="00377F02" w:rsidP="00377F02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77F02">
              <w:rPr>
                <w:rFonts w:ascii="Times New Roman" w:eastAsia="Calibri" w:hAnsi="Times New Roman"/>
                <w:color w:val="000000"/>
              </w:rPr>
              <w:t>д.м.н.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F02" w:rsidRPr="00377F02" w:rsidRDefault="00377F02" w:rsidP="00377F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7F02">
              <w:rPr>
                <w:rFonts w:ascii="Times New Roman" w:eastAsia="Calibri" w:hAnsi="Times New Roman"/>
                <w:color w:val="000000"/>
              </w:rPr>
              <w:t>профессор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77F02" w:rsidRPr="00377F02" w:rsidRDefault="00377F02" w:rsidP="00377F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Зав.</w:t>
            </w:r>
            <w:r w:rsidRPr="00377F02">
              <w:rPr>
                <w:rFonts w:ascii="Times New Roman" w:eastAsia="Calibri" w:hAnsi="Times New Roman"/>
                <w:color w:val="000000"/>
              </w:rPr>
              <w:t xml:space="preserve"> кафедр</w:t>
            </w:r>
            <w:r>
              <w:rPr>
                <w:rFonts w:ascii="Times New Roman" w:eastAsia="Calibri" w:hAnsi="Times New Roman"/>
                <w:color w:val="000000"/>
              </w:rPr>
              <w:t>ой</w:t>
            </w:r>
            <w:r w:rsidRPr="00377F02">
              <w:rPr>
                <w:rFonts w:ascii="Times New Roman" w:eastAsia="Calibri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</w:rPr>
              <w:t>общей хирургии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F02" w:rsidRPr="00377F02" w:rsidRDefault="00377F02" w:rsidP="00377F02">
            <w:pPr>
              <w:spacing w:after="0" w:line="240" w:lineRule="auto"/>
              <w:ind w:right="834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7F5D67" w:rsidRDefault="007F5D67"/>
    <w:sectPr w:rsidR="007F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67"/>
    <w:rsid w:val="00377F02"/>
    <w:rsid w:val="007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2016-04-26T16:04:00Z</dcterms:created>
  <dcterms:modified xsi:type="dcterms:W3CDTF">2016-04-26T16:04:00Z</dcterms:modified>
</cp:coreProperties>
</file>