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FB" w:rsidRPr="00A55839" w:rsidRDefault="00A55839" w:rsidP="00A01F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5839">
        <w:rPr>
          <w:b/>
          <w:sz w:val="28"/>
          <w:szCs w:val="28"/>
        </w:rPr>
        <w:t xml:space="preserve"> </w:t>
      </w:r>
      <w:r w:rsidR="005A37FB" w:rsidRPr="00A55839">
        <w:rPr>
          <w:b/>
          <w:sz w:val="28"/>
          <w:szCs w:val="28"/>
        </w:rPr>
        <w:t>Электронные медицинские ресурсы в области науки и образования</w:t>
      </w:r>
    </w:p>
    <w:p w:rsidR="00A55839" w:rsidRDefault="00A55839" w:rsidP="00A55839">
      <w:pPr>
        <w:ind w:left="360"/>
      </w:pPr>
    </w:p>
    <w:p w:rsidR="00A55839" w:rsidRDefault="00A55839" w:rsidP="00A55839">
      <w:pPr>
        <w:ind w:left="360"/>
      </w:pPr>
      <w:r w:rsidRPr="00A55839">
        <w:rPr>
          <w:b/>
        </w:rPr>
        <w:t xml:space="preserve">Цель занятий - </w:t>
      </w:r>
      <w:r>
        <w:t>систематизировать имеющиеся у слушателей</w:t>
      </w:r>
    </w:p>
    <w:p w:rsidR="00A55839" w:rsidRDefault="00A55839" w:rsidP="00A55839">
      <w:pPr>
        <w:ind w:left="360"/>
      </w:pPr>
      <w:r>
        <w:t>знания о традиционных справочно-библиографических библиотечных ресурсах</w:t>
      </w:r>
    </w:p>
    <w:p w:rsidR="00A55839" w:rsidRPr="00A55839" w:rsidRDefault="00A55839" w:rsidP="00A55839">
      <w:pPr>
        <w:ind w:left="360"/>
        <w:rPr>
          <w:b/>
        </w:rPr>
      </w:pPr>
      <w:r>
        <w:t>медицинской тематики.</w:t>
      </w:r>
    </w:p>
    <w:p w:rsidR="00A55839" w:rsidRPr="00A55839" w:rsidRDefault="00A55839" w:rsidP="00A55839">
      <w:pPr>
        <w:rPr>
          <w:b/>
        </w:rPr>
      </w:pPr>
      <w:r>
        <w:rPr>
          <w:b/>
        </w:rPr>
        <w:t xml:space="preserve">     </w:t>
      </w:r>
      <w:r w:rsidRPr="00A55839">
        <w:rPr>
          <w:b/>
        </w:rPr>
        <w:t>Содержание</w:t>
      </w:r>
    </w:p>
    <w:p w:rsidR="00A55839" w:rsidRDefault="00A55839" w:rsidP="00A55839">
      <w:pPr>
        <w:ind w:left="360" w:firstLine="348"/>
      </w:pPr>
      <w:r>
        <w:t>Современный ученый не представляет свою жизнь без ежедневного поиска нужной</w:t>
      </w:r>
    </w:p>
    <w:p w:rsidR="00A55839" w:rsidRDefault="00A55839" w:rsidP="00A55839">
      <w:pPr>
        <w:ind w:left="360"/>
      </w:pPr>
      <w:r>
        <w:t>информации в международной сети. Особенно это касается медицинской науки,</w:t>
      </w:r>
    </w:p>
    <w:p w:rsidR="00A55839" w:rsidRDefault="00A55839" w:rsidP="00A55839">
      <w:pPr>
        <w:ind w:left="360"/>
      </w:pPr>
      <w:r>
        <w:t>требующей постоянно следить за новостями. Даже опытному пользователю бывает</w:t>
      </w:r>
    </w:p>
    <w:p w:rsidR="00A55839" w:rsidRDefault="00A55839" w:rsidP="00A55839">
      <w:pPr>
        <w:ind w:left="360"/>
      </w:pPr>
      <w:r>
        <w:t>сложно разобраться в постоянно эволюционирующих электронных или</w:t>
      </w:r>
    </w:p>
    <w:p w:rsidR="00A55839" w:rsidRDefault="00A55839" w:rsidP="00A55839">
      <w:pPr>
        <w:ind w:left="360"/>
      </w:pPr>
      <w:r>
        <w:t xml:space="preserve">Интернет-ресурсах.  </w:t>
      </w:r>
    </w:p>
    <w:p w:rsidR="00A55839" w:rsidRDefault="00A55839" w:rsidP="00A55839">
      <w:pPr>
        <w:numPr>
          <w:ilvl w:val="0"/>
          <w:numId w:val="3"/>
        </w:numPr>
      </w:pPr>
      <w:r>
        <w:t>Знакомство с традиционными справочно-библиографических библиотечными ресурсами медицинской тематики.</w:t>
      </w:r>
    </w:p>
    <w:p w:rsidR="00A55839" w:rsidRDefault="00A55839" w:rsidP="00A55839">
      <w:pPr>
        <w:numPr>
          <w:ilvl w:val="0"/>
          <w:numId w:val="3"/>
        </w:numPr>
        <w:ind w:left="360"/>
      </w:pPr>
      <w:r>
        <w:t xml:space="preserve">Структура, отличия и особенности реферативных и полнотекстовых электронных баз данных крупнейших медицинских издательств (работа с интерфейсом, принцип поиска, настройки фильтров, другие услуги). </w:t>
      </w:r>
    </w:p>
    <w:p w:rsidR="00A55839" w:rsidRDefault="00A55839" w:rsidP="00A55839">
      <w:pPr>
        <w:numPr>
          <w:ilvl w:val="0"/>
          <w:numId w:val="3"/>
        </w:numPr>
        <w:ind w:left="360"/>
      </w:pPr>
      <w:r>
        <w:t>Планируется знакомство с утвержденными ГОСТом РФ правилами библиографического описания печатных и электронных источников</w:t>
      </w:r>
    </w:p>
    <w:p w:rsidR="00A55839" w:rsidRDefault="00A55839" w:rsidP="00A55839">
      <w:pPr>
        <w:ind w:left="360"/>
      </w:pPr>
      <w:r>
        <w:t xml:space="preserve">информации, необходимых при написании курсовых и других научных работ. </w:t>
      </w:r>
      <w:proofErr w:type="gramStart"/>
      <w:r>
        <w:t>Предусмотрены  практические</w:t>
      </w:r>
      <w:proofErr w:type="gramEnd"/>
      <w:r>
        <w:t xml:space="preserve"> занятия в научных библиотеках С.-Петербурга.</w:t>
      </w:r>
    </w:p>
    <w:p w:rsidR="00A55839" w:rsidRDefault="00A55839" w:rsidP="00A55839">
      <w:pPr>
        <w:ind w:left="360"/>
      </w:pPr>
    </w:p>
    <w:p w:rsidR="00A55839" w:rsidRDefault="00A55839" w:rsidP="00A55839">
      <w:pPr>
        <w:ind w:left="360"/>
      </w:pPr>
    </w:p>
    <w:tbl>
      <w:tblPr>
        <w:tblpPr w:leftFromText="180" w:rightFromText="180" w:vertAnchor="text" w:horzAnchor="page" w:tblpX="289" w:tblpY="226"/>
        <w:tblW w:w="14052" w:type="dxa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3450"/>
        <w:gridCol w:w="3818"/>
        <w:gridCol w:w="1147"/>
      </w:tblGrid>
      <w:tr w:rsidR="00A55839" w:rsidTr="00A55839">
        <w:trPr>
          <w:trHeight w:val="315"/>
        </w:trPr>
        <w:tc>
          <w:tcPr>
            <w:tcW w:w="14003" w:type="dxa"/>
            <w:gridSpan w:val="6"/>
            <w:noWrap/>
            <w:vAlign w:val="bottom"/>
            <w:hideMark/>
          </w:tcPr>
          <w:p w:rsidR="00A55839" w:rsidRDefault="00A55839" w:rsidP="00A5583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Разработчик рабочей программы и преподаватель</w:t>
            </w:r>
          </w:p>
        </w:tc>
      </w:tr>
      <w:tr w:rsidR="00A55839" w:rsidTr="00A55839">
        <w:trPr>
          <w:gridAfter w:val="1"/>
          <w:wAfter w:w="1147" w:type="dxa"/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839" w:rsidRDefault="00A55839" w:rsidP="00A55839">
            <w:pPr>
              <w:ind w:left="18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39" w:rsidRDefault="00A55839" w:rsidP="00A5583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Учёная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39" w:rsidRDefault="00A55839" w:rsidP="00A5583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Учёное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55839" w:rsidRDefault="00A55839" w:rsidP="00A5583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39" w:rsidRDefault="00A55839" w:rsidP="00A55839">
            <w:pPr>
              <w:ind w:right="83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Контактная информация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A55839" w:rsidTr="00A55839">
        <w:trPr>
          <w:gridAfter w:val="1"/>
          <w:wAfter w:w="1147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839" w:rsidRDefault="00A55839" w:rsidP="00A5583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Сорокина Лидия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839" w:rsidRDefault="00A55839" w:rsidP="00A5583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839" w:rsidRDefault="00A55839" w:rsidP="00A55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5839" w:rsidRDefault="00A55839" w:rsidP="00A55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ассистент кафедры организации здравоохранения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839" w:rsidRDefault="00A55839" w:rsidP="00A55839">
            <w:pPr>
              <w:ind w:right="834"/>
              <w:jc w:val="center"/>
              <w:rPr>
                <w:rFonts w:eastAsia="Calibri"/>
                <w:color w:val="000000"/>
              </w:rPr>
            </w:pPr>
          </w:p>
        </w:tc>
      </w:tr>
    </w:tbl>
    <w:p w:rsidR="00A55839" w:rsidRDefault="00A55839" w:rsidP="00A55839">
      <w:pPr>
        <w:ind w:left="360"/>
      </w:pPr>
    </w:p>
    <w:p w:rsidR="00A55839" w:rsidRPr="00A01F25" w:rsidRDefault="00A55839" w:rsidP="00A55839">
      <w:pPr>
        <w:rPr>
          <w:b/>
        </w:rPr>
      </w:pPr>
    </w:p>
    <w:p w:rsidR="00A01F25" w:rsidRDefault="00A01F25" w:rsidP="005A37FB"/>
    <w:sectPr w:rsidR="00A0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735"/>
    <w:multiLevelType w:val="hybridMultilevel"/>
    <w:tmpl w:val="F430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733E"/>
    <w:multiLevelType w:val="hybridMultilevel"/>
    <w:tmpl w:val="A8E2581A"/>
    <w:lvl w:ilvl="0" w:tplc="4E66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B3DA7"/>
    <w:multiLevelType w:val="hybridMultilevel"/>
    <w:tmpl w:val="CB4A9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FB"/>
    <w:rsid w:val="005A37FB"/>
    <w:rsid w:val="006065F2"/>
    <w:rsid w:val="00A01F25"/>
    <w:rsid w:val="00A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1900-FF98-42A6-8AB6-1DE0E8E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&lt;&lt;Электронные медицинские ресурсы в области науки и образования&gt;&gt;*</vt:lpstr>
    </vt:vector>
  </TitlesOfParts>
  <Company>SPbGU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&lt;&lt;Электронные медицинские ресурсы в области науки и образования&gt;&gt;*</dc:title>
  <dc:subject/>
  <dc:creator>Людмила</dc:creator>
  <cp:keywords/>
  <dc:description/>
  <cp:lastModifiedBy>Алексеева Надежда Александровна</cp:lastModifiedBy>
  <cp:revision>2</cp:revision>
  <cp:lastPrinted>2010-01-29T13:48:00Z</cp:lastPrinted>
  <dcterms:created xsi:type="dcterms:W3CDTF">2016-05-04T13:52:00Z</dcterms:created>
  <dcterms:modified xsi:type="dcterms:W3CDTF">2016-05-04T13:52:00Z</dcterms:modified>
</cp:coreProperties>
</file>