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5A" w:rsidRDefault="00FE74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Тематические и лекционные планы </w:t>
      </w:r>
      <w:r>
        <w:rPr>
          <w:sz w:val="28"/>
          <w:szCs w:val="28"/>
        </w:rPr>
        <w:br/>
      </w:r>
      <w:r>
        <w:rPr>
          <w:b/>
          <w:bCs/>
          <w:i/>
          <w:iCs/>
          <w:caps/>
          <w:sz w:val="28"/>
          <w:szCs w:val="28"/>
        </w:rPr>
        <w:t>кафедры госпитальной терапии</w:t>
      </w:r>
    </w:p>
    <w:p w:rsidR="0012185A" w:rsidRDefault="00FE74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факультета</w:t>
      </w:r>
    </w:p>
    <w:p w:rsidR="0012185A" w:rsidRDefault="00FE74CF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Санкт-Петербургского Государственного Университета</w:t>
      </w:r>
    </w:p>
    <w:p w:rsidR="0012185A" w:rsidRDefault="00FE74CF">
      <w:pPr>
        <w:widowControl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</w:t>
      </w:r>
      <w:r>
        <w:rPr>
          <w:b/>
          <w:bCs/>
          <w:caps/>
          <w:sz w:val="28"/>
          <w:szCs w:val="28"/>
          <w:u w:val="single"/>
        </w:rPr>
        <w:t>осенний</w:t>
      </w:r>
      <w:r>
        <w:rPr>
          <w:b/>
          <w:bCs/>
          <w:sz w:val="28"/>
          <w:szCs w:val="28"/>
          <w:u w:val="single"/>
        </w:rPr>
        <w:t xml:space="preserve"> СЕМЕСТР</w:t>
      </w:r>
    </w:p>
    <w:p w:rsidR="0012185A" w:rsidRDefault="00FE74CF">
      <w:pPr>
        <w:widowControl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8"/>
          <w:szCs w:val="28"/>
          <w:u w:val="single"/>
        </w:rPr>
        <w:t>2019 – 2020 учебный год</w:t>
      </w:r>
    </w:p>
    <w:p w:rsidR="0012185A" w:rsidRDefault="0012185A">
      <w:pPr>
        <w:widowControl w:val="0"/>
        <w:jc w:val="center"/>
        <w:rPr>
          <w:b/>
          <w:bCs/>
          <w:sz w:val="22"/>
          <w:szCs w:val="22"/>
          <w:u w:val="single"/>
        </w:rPr>
      </w:pPr>
    </w:p>
    <w:p w:rsidR="00FA0635" w:rsidRDefault="00FA0635" w:rsidP="00FA0635">
      <w:pPr>
        <w:jc w:val="center"/>
        <w:rPr>
          <w:bCs/>
          <w:sz w:val="22"/>
          <w:szCs w:val="22"/>
        </w:rPr>
      </w:pPr>
      <w:r>
        <w:rPr>
          <w:bCs/>
          <w:highlight w:val="cyan"/>
        </w:rPr>
        <w:t>«</w:t>
      </w:r>
      <w:r>
        <w:rPr>
          <w:highlight w:val="cyan"/>
        </w:rPr>
        <w:t>Эндокринология</w:t>
      </w:r>
      <w:r>
        <w:rPr>
          <w:bCs/>
          <w:highlight w:val="cyan"/>
        </w:rPr>
        <w:t>»</w:t>
      </w:r>
    </w:p>
    <w:p w:rsidR="00FA0635" w:rsidRDefault="00FA0635" w:rsidP="00FA0635">
      <w:pPr>
        <w:jc w:val="center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Календарно-тематический план </w:t>
      </w:r>
      <w:r>
        <w:rPr>
          <w:bCs/>
          <w:i/>
          <w:sz w:val="22"/>
          <w:szCs w:val="22"/>
        </w:rPr>
        <w:t>ЛЕКЦИЙ</w:t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по УД «</w:t>
      </w:r>
      <w:r>
        <w:rPr>
          <w:bCs/>
          <w:sz w:val="22"/>
          <w:szCs w:val="22"/>
        </w:rPr>
        <w:t>Эндокринология</w:t>
      </w:r>
      <w:r>
        <w:rPr>
          <w:bCs/>
          <w:color w:val="000000"/>
          <w:sz w:val="22"/>
          <w:szCs w:val="22"/>
        </w:rPr>
        <w:t>»,</w:t>
      </w:r>
    </w:p>
    <w:p w:rsidR="00FA0635" w:rsidRDefault="00FA0635" w:rsidP="00FA0635">
      <w:pPr>
        <w:jc w:val="center"/>
        <w:rPr>
          <w:sz w:val="22"/>
        </w:rPr>
      </w:pPr>
      <w:r>
        <w:rPr>
          <w:bCs/>
          <w:color w:val="000000"/>
          <w:sz w:val="22"/>
          <w:szCs w:val="22"/>
        </w:rPr>
        <w:t xml:space="preserve">для студентов 5  курса 2019/20 учебного года (9 семестр), </w:t>
      </w:r>
      <w:r>
        <w:rPr>
          <w:bCs/>
          <w:color w:val="000000"/>
          <w:sz w:val="22"/>
          <w:szCs w:val="22"/>
        </w:rPr>
        <w:br/>
        <w:t>специальность: лечебное дело, кафедра госпитальной терапии</w:t>
      </w:r>
    </w:p>
    <w:tbl>
      <w:tblPr>
        <w:tblW w:w="10348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230"/>
        <w:gridCol w:w="850"/>
        <w:gridCol w:w="1843"/>
      </w:tblGrid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№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t>Тема  лекции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Лектор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Ученая степень/звание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rPr>
                <w:sz w:val="22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17"/>
                <w:sz w:val="22"/>
              </w:rPr>
              <w:t xml:space="preserve">Сахарный диабет. </w:t>
            </w:r>
            <w:proofErr w:type="spellStart"/>
            <w:r>
              <w:rPr>
                <w:color w:val="000000"/>
                <w:spacing w:val="-17"/>
                <w:sz w:val="22"/>
              </w:rPr>
              <w:t>Мультифакториальность</w:t>
            </w:r>
            <w:proofErr w:type="spellEnd"/>
            <w:r>
              <w:rPr>
                <w:color w:val="000000"/>
                <w:spacing w:val="-17"/>
                <w:sz w:val="22"/>
              </w:rPr>
              <w:t xml:space="preserve"> генеза. К</w:t>
            </w:r>
            <w:r>
              <w:rPr>
                <w:color w:val="000000"/>
                <w:spacing w:val="-15"/>
                <w:sz w:val="22"/>
              </w:rPr>
              <w:t xml:space="preserve">линические синдромы сахарного </w:t>
            </w:r>
            <w:r>
              <w:rPr>
                <w:color w:val="000000"/>
                <w:spacing w:val="-16"/>
                <w:sz w:val="22"/>
              </w:rPr>
              <w:t>диабета. Стадии развития. Диагностика начальных стадий. Степени тяжести заболевания. Осложнения.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04.09.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Хмельницкий О.К.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  <w:r>
              <w:rPr>
                <w:sz w:val="22"/>
              </w:rPr>
              <w:t xml:space="preserve"> 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rPr>
                <w:sz w:val="22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9"/>
                <w:sz w:val="22"/>
              </w:rPr>
              <w:t xml:space="preserve">Лечение сахарного диабета. Диетическое лечение. </w:t>
            </w:r>
            <w:proofErr w:type="spellStart"/>
            <w:r>
              <w:rPr>
                <w:color w:val="000000"/>
                <w:spacing w:val="-10"/>
                <w:sz w:val="22"/>
              </w:rPr>
              <w:t>Сахаропонижающие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 препараты: механизм </w:t>
            </w:r>
            <w:r>
              <w:rPr>
                <w:color w:val="000000"/>
                <w:spacing w:val="-9"/>
                <w:sz w:val="22"/>
              </w:rPr>
              <w:t xml:space="preserve">действия, показания и противопоказания к </w:t>
            </w:r>
            <w:r>
              <w:rPr>
                <w:color w:val="000000"/>
                <w:spacing w:val="-10"/>
                <w:sz w:val="22"/>
              </w:rPr>
              <w:t xml:space="preserve">назначению. Побочные действия, осложнения </w:t>
            </w:r>
            <w:r>
              <w:rPr>
                <w:color w:val="000000"/>
                <w:spacing w:val="-9"/>
                <w:sz w:val="22"/>
              </w:rPr>
              <w:t xml:space="preserve">терапии, обучение больных и </w:t>
            </w:r>
            <w:r>
              <w:rPr>
                <w:color w:val="000000"/>
                <w:spacing w:val="-11"/>
                <w:sz w:val="22"/>
              </w:rPr>
              <w:t>самоконтроль.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11.09.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color w:val="000000"/>
                <w:spacing w:val="-9"/>
                <w:sz w:val="22"/>
              </w:rPr>
            </w:pPr>
            <w:r>
              <w:rPr>
                <w:color w:val="000000"/>
                <w:spacing w:val="-9"/>
                <w:sz w:val="22"/>
              </w:rPr>
              <w:t xml:space="preserve">Инсулинотерапия: диета при инсулинотерапии, препараты инсулина, методика </w:t>
            </w:r>
            <w:r>
              <w:rPr>
                <w:color w:val="000000"/>
                <w:spacing w:val="-10"/>
                <w:sz w:val="22"/>
              </w:rPr>
              <w:t xml:space="preserve">инсулинотерапии, понятие об </w:t>
            </w:r>
            <w:proofErr w:type="spellStart"/>
            <w:r>
              <w:rPr>
                <w:color w:val="000000"/>
                <w:spacing w:val="-10"/>
                <w:sz w:val="22"/>
              </w:rPr>
              <w:t>инсулино</w:t>
            </w:r>
            <w:proofErr w:type="spellEnd"/>
            <w:r>
              <w:rPr>
                <w:color w:val="000000"/>
                <w:spacing w:val="-10"/>
                <w:sz w:val="22"/>
              </w:rPr>
              <w:t>-</w:t>
            </w:r>
            <w:r>
              <w:rPr>
                <w:color w:val="000000"/>
                <w:spacing w:val="-9"/>
                <w:sz w:val="22"/>
              </w:rPr>
              <w:t xml:space="preserve">резистентности, обучение больных и </w:t>
            </w:r>
            <w:r>
              <w:rPr>
                <w:color w:val="000000"/>
                <w:spacing w:val="-11"/>
                <w:sz w:val="22"/>
              </w:rPr>
              <w:t>самоконтроль.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18.09.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t>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10"/>
                <w:sz w:val="22"/>
              </w:rPr>
              <w:t xml:space="preserve"> Заболевания гипоталамо- гипофизарной системы: </w:t>
            </w:r>
            <w:r>
              <w:rPr>
                <w:color w:val="000000"/>
                <w:spacing w:val="-9"/>
                <w:sz w:val="22"/>
              </w:rPr>
              <w:t xml:space="preserve">болезнь Иценко- </w:t>
            </w:r>
            <w:proofErr w:type="spellStart"/>
            <w:r>
              <w:rPr>
                <w:color w:val="000000"/>
                <w:spacing w:val="-9"/>
                <w:sz w:val="22"/>
              </w:rPr>
              <w:t>Кушинга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 -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диагностика, принципы </w:t>
            </w:r>
            <w:r>
              <w:rPr>
                <w:color w:val="000000"/>
                <w:spacing w:val="-10"/>
                <w:sz w:val="22"/>
              </w:rPr>
              <w:t xml:space="preserve">лечения. Гормонально- активные опухоли коры надпочечников, синдромы  </w:t>
            </w:r>
            <w:proofErr w:type="spellStart"/>
            <w:r>
              <w:rPr>
                <w:color w:val="000000"/>
                <w:spacing w:val="-10"/>
                <w:sz w:val="22"/>
              </w:rPr>
              <w:t>гиперглюкокорти-коидный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, </w:t>
            </w:r>
            <w:proofErr w:type="spellStart"/>
            <w:r>
              <w:rPr>
                <w:color w:val="000000"/>
                <w:spacing w:val="-10"/>
                <w:sz w:val="22"/>
              </w:rPr>
              <w:t>гиперальдостеронизма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,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</w:t>
            </w:r>
            <w:r>
              <w:rPr>
                <w:color w:val="000000"/>
                <w:spacing w:val="-10"/>
                <w:sz w:val="22"/>
              </w:rPr>
              <w:t>диагностика, принципы лечения..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25.09.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t>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9"/>
                <w:sz w:val="22"/>
              </w:rPr>
              <w:t xml:space="preserve">Ожирение: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классификация, клинические проявления, диагностика, </w:t>
            </w:r>
            <w:r>
              <w:rPr>
                <w:color w:val="000000"/>
                <w:spacing w:val="-10"/>
                <w:sz w:val="22"/>
              </w:rPr>
              <w:t>осложнения, принципы лечения.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02.10.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pacing w:val="-10"/>
                <w:sz w:val="22"/>
              </w:rPr>
              <w:t xml:space="preserve">Заболевания щитовидной железы: диффузный </w:t>
            </w:r>
            <w:r>
              <w:rPr>
                <w:color w:val="000000"/>
                <w:spacing w:val="-9"/>
                <w:sz w:val="22"/>
              </w:rPr>
              <w:t xml:space="preserve">токсический зоб, эндемический и спорадический зоб: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</w:t>
            </w:r>
            <w:r>
              <w:rPr>
                <w:color w:val="000000"/>
                <w:spacing w:val="-10"/>
                <w:sz w:val="22"/>
              </w:rPr>
              <w:t>диагностика, принципы лечения.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09.10.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Хмельницкий О.К.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  <w:r>
              <w:rPr>
                <w:sz w:val="22"/>
              </w:rPr>
              <w:t xml:space="preserve"> 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pacing w:val="-9"/>
                <w:sz w:val="22"/>
              </w:rPr>
              <w:t xml:space="preserve">Аутоиммунный  </w:t>
            </w:r>
            <w:proofErr w:type="spellStart"/>
            <w:r>
              <w:rPr>
                <w:color w:val="000000"/>
                <w:spacing w:val="-9"/>
                <w:sz w:val="22"/>
              </w:rPr>
              <w:t>тиреоидит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: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диагностика, принципы </w:t>
            </w:r>
            <w:r>
              <w:rPr>
                <w:color w:val="000000"/>
                <w:spacing w:val="-12"/>
                <w:sz w:val="22"/>
              </w:rPr>
              <w:t>лечения.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  <w:lang w:val="en-US"/>
              </w:rPr>
              <w:t>11</w:t>
            </w:r>
            <w:r>
              <w:rPr>
                <w:sz w:val="22"/>
              </w:rPr>
              <w:t>.10.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Хмельницкий О.К.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  <w:r>
              <w:rPr>
                <w:sz w:val="22"/>
              </w:rPr>
              <w:t xml:space="preserve"> 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Pr="009057BE" w:rsidRDefault="00FA0635" w:rsidP="00A92A35">
            <w:pPr>
              <w:spacing w:line="216" w:lineRule="auto"/>
              <w:rPr>
                <w:color w:val="000000"/>
                <w:spacing w:val="-10"/>
                <w:sz w:val="22"/>
                <w:highlight w:val="red"/>
              </w:rPr>
            </w:pPr>
            <w:r>
              <w:rPr>
                <w:color w:val="000000"/>
                <w:spacing w:val="-9"/>
                <w:sz w:val="22"/>
              </w:rPr>
              <w:t xml:space="preserve">Гипогликемия: патогенез, клиника, лечение, </w:t>
            </w:r>
            <w:r>
              <w:rPr>
                <w:color w:val="000000"/>
                <w:spacing w:val="-10"/>
                <w:sz w:val="22"/>
              </w:rPr>
              <w:t xml:space="preserve">профилактика. Диабетический </w:t>
            </w:r>
            <w:proofErr w:type="spellStart"/>
            <w:r>
              <w:rPr>
                <w:color w:val="000000"/>
                <w:spacing w:val="-10"/>
                <w:sz w:val="22"/>
              </w:rPr>
              <w:t>кетоацидоз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: </w:t>
            </w:r>
            <w:r>
              <w:rPr>
                <w:color w:val="000000"/>
                <w:spacing w:val="-9"/>
                <w:sz w:val="22"/>
              </w:rPr>
              <w:t xml:space="preserve">стадии развития комы, клинические варианты течения, синдромы гипергликемии, ацидоза, </w:t>
            </w:r>
            <w:r>
              <w:rPr>
                <w:color w:val="000000"/>
                <w:spacing w:val="-10"/>
                <w:sz w:val="22"/>
              </w:rPr>
              <w:t xml:space="preserve">дегидратации, </w:t>
            </w:r>
            <w:proofErr w:type="spellStart"/>
            <w:r>
              <w:rPr>
                <w:color w:val="000000"/>
                <w:spacing w:val="-10"/>
                <w:sz w:val="22"/>
              </w:rPr>
              <w:t>гипокалиемии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. </w:t>
            </w:r>
            <w:proofErr w:type="spellStart"/>
            <w:r>
              <w:rPr>
                <w:color w:val="000000"/>
                <w:spacing w:val="-10"/>
                <w:sz w:val="22"/>
              </w:rPr>
              <w:t>Гиперосмолярная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 кома. Принципы лечения осложнений сахарного </w:t>
            </w:r>
            <w:r>
              <w:rPr>
                <w:color w:val="000000"/>
                <w:spacing w:val="-9"/>
                <w:sz w:val="22"/>
              </w:rPr>
              <w:t>диабета. Экспертиза трудоспособности.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  <w:lang w:val="en-US"/>
              </w:rPr>
              <w:t>18</w:t>
            </w:r>
            <w:r>
              <w:rPr>
                <w:sz w:val="22"/>
              </w:rPr>
              <w:t>.10.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9"/>
                <w:sz w:val="22"/>
              </w:rPr>
              <w:t xml:space="preserve"> Несахарный диабет: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</w:t>
            </w:r>
            <w:r>
              <w:rPr>
                <w:color w:val="000000"/>
                <w:spacing w:val="-10"/>
                <w:sz w:val="22"/>
              </w:rPr>
              <w:t>проявления, диагностика, дифференциальный диагноз, принципы лечения.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  <w:lang w:val="en-US"/>
              </w:rPr>
              <w:t>25</w:t>
            </w:r>
            <w:r>
              <w:rPr>
                <w:sz w:val="22"/>
              </w:rPr>
              <w:t>.10.</w:t>
            </w:r>
            <w:r>
              <w:rPr>
                <w:sz w:val="22"/>
              </w:rPr>
              <w:br/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color w:val="000000"/>
                <w:spacing w:val="-9"/>
                <w:sz w:val="22"/>
              </w:rPr>
            </w:pPr>
            <w:r>
              <w:rPr>
                <w:color w:val="000000"/>
                <w:spacing w:val="-9"/>
                <w:sz w:val="22"/>
              </w:rPr>
              <w:t xml:space="preserve">Заболевания паращитовидных желёз. Первичный </w:t>
            </w:r>
            <w:proofErr w:type="spellStart"/>
            <w:r>
              <w:rPr>
                <w:color w:val="000000"/>
                <w:spacing w:val="-9"/>
                <w:sz w:val="22"/>
              </w:rPr>
              <w:t>гиперпаратиреоз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. Вторичный </w:t>
            </w:r>
            <w:proofErr w:type="spellStart"/>
            <w:r>
              <w:rPr>
                <w:color w:val="000000"/>
                <w:spacing w:val="-9"/>
                <w:sz w:val="22"/>
              </w:rPr>
              <w:t>гиперпаратиреоз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. </w:t>
            </w:r>
            <w:proofErr w:type="spellStart"/>
            <w:r>
              <w:rPr>
                <w:color w:val="000000"/>
                <w:spacing w:val="-9"/>
                <w:sz w:val="22"/>
              </w:rPr>
              <w:t>Гипопаратиреоз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01.11.</w:t>
            </w:r>
          </w:p>
          <w:p w:rsidR="00FA0635" w:rsidRPr="001F7717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color w:val="000000"/>
                <w:spacing w:val="-9"/>
                <w:sz w:val="22"/>
              </w:rPr>
            </w:pPr>
            <w:r>
              <w:rPr>
                <w:color w:val="000000"/>
                <w:spacing w:val="-9"/>
                <w:sz w:val="22"/>
              </w:rPr>
              <w:t xml:space="preserve">Остеопороз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диагностика, принципы </w:t>
            </w:r>
            <w:r>
              <w:rPr>
                <w:color w:val="000000"/>
                <w:spacing w:val="-12"/>
                <w:sz w:val="22"/>
              </w:rPr>
              <w:t>лечения.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08.11.</w:t>
            </w:r>
          </w:p>
          <w:p w:rsidR="00FA0635" w:rsidRPr="001F7717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  <w:tr w:rsidR="00FA0635" w:rsidTr="00755625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color w:val="000000"/>
                <w:spacing w:val="-9"/>
                <w:sz w:val="22"/>
              </w:rPr>
            </w:pPr>
            <w:r>
              <w:rPr>
                <w:color w:val="000000"/>
                <w:spacing w:val="-9"/>
                <w:sz w:val="22"/>
              </w:rPr>
              <w:t>Синдромы множественных эндокринных неоплазий</w:t>
            </w:r>
          </w:p>
          <w:p w:rsidR="00FA0635" w:rsidRDefault="00FA0635" w:rsidP="00A92A35">
            <w:pPr>
              <w:spacing w:line="216" w:lineRule="auto"/>
              <w:rPr>
                <w:color w:val="000000"/>
                <w:spacing w:val="-9"/>
                <w:sz w:val="22"/>
              </w:rPr>
            </w:pPr>
            <w:r>
              <w:rPr>
                <w:color w:val="000000"/>
                <w:spacing w:val="-9"/>
                <w:sz w:val="22"/>
              </w:rPr>
              <w:t>Этиология, патогенез. Клиническая картина. Диагностика. Лечение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15.11.</w:t>
            </w:r>
          </w:p>
          <w:p w:rsidR="00FA0635" w:rsidRPr="001F7717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Хмельницкий О.К. 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sz w:val="22"/>
                <w:szCs w:val="22"/>
              </w:rPr>
              <w:t>к..</w:t>
            </w:r>
            <w:proofErr w:type="spellStart"/>
            <w:r>
              <w:rPr>
                <w:sz w:val="22"/>
                <w:szCs w:val="22"/>
              </w:rPr>
              <w:t>м.н</w:t>
            </w:r>
            <w:proofErr w:type="spellEnd"/>
            <w:r>
              <w:rPr>
                <w:sz w:val="22"/>
                <w:szCs w:val="22"/>
              </w:rPr>
              <w:t>., доцент</w:t>
            </w:r>
          </w:p>
        </w:tc>
      </w:tr>
    </w:tbl>
    <w:p w:rsidR="00FA0635" w:rsidRPr="003278E7" w:rsidRDefault="00FA0635" w:rsidP="00FA0635">
      <w:pPr>
        <w:spacing w:line="216" w:lineRule="auto"/>
        <w:rPr>
          <w:b/>
          <w:i/>
          <w:u w:val="single"/>
        </w:rPr>
      </w:pPr>
      <w:r w:rsidRPr="003278E7">
        <w:rPr>
          <w:highlight w:val="cyan"/>
        </w:rPr>
        <w:t xml:space="preserve">Лекции читаются </w:t>
      </w:r>
      <w:r w:rsidRPr="003278E7">
        <w:rPr>
          <w:b/>
          <w:highlight w:val="cyan"/>
          <w:u w:val="single"/>
        </w:rPr>
        <w:t>с15.35  час. по 17.15 час</w:t>
      </w:r>
      <w:r w:rsidRPr="003278E7">
        <w:rPr>
          <w:highlight w:val="cyan"/>
        </w:rPr>
        <w:t xml:space="preserve">  в ГМПБ2  Адрес: Учебный переулок д.5 , аудитория №1</w:t>
      </w:r>
      <w:r w:rsidRPr="003278E7">
        <w:rPr>
          <w:b/>
          <w:highlight w:val="cyan"/>
        </w:rPr>
        <w:t xml:space="preserve">|| </w:t>
      </w:r>
      <w:r w:rsidRPr="003278E7">
        <w:rPr>
          <w:b/>
          <w:i/>
          <w:highlight w:val="cyan"/>
          <w:u w:val="single"/>
        </w:rPr>
        <w:t>С11.10.2019 лекции  читают с 13.45 до 15.25</w:t>
      </w:r>
    </w:p>
    <w:p w:rsidR="00FA0635" w:rsidRDefault="00FA0635" w:rsidP="00FA063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sz w:val="22"/>
          <w:szCs w:val="22"/>
          <w:u w:val="single"/>
        </w:rPr>
        <w:t>ПРАКТИЧЕСКИХ ЗАНЯТИЙ</w:t>
      </w:r>
      <w:r>
        <w:rPr>
          <w:b/>
          <w:bCs/>
          <w:color w:val="000000"/>
          <w:sz w:val="22"/>
          <w:szCs w:val="22"/>
        </w:rPr>
        <w:t xml:space="preserve"> по УД «</w:t>
      </w:r>
      <w:r>
        <w:rPr>
          <w:b/>
          <w:bCs/>
          <w:sz w:val="22"/>
          <w:szCs w:val="22"/>
        </w:rPr>
        <w:t>Эндокринология</w:t>
      </w:r>
      <w:r>
        <w:rPr>
          <w:b/>
          <w:bCs/>
          <w:color w:val="000000"/>
          <w:sz w:val="22"/>
          <w:szCs w:val="22"/>
        </w:rPr>
        <w:t>»</w:t>
      </w:r>
    </w:p>
    <w:p w:rsidR="00FA0635" w:rsidRDefault="00FA0635" w:rsidP="00FA0635">
      <w:pPr>
        <w:keepNext/>
        <w:keepLines/>
        <w:autoSpaceDE w:val="0"/>
        <w:jc w:val="center"/>
        <w:rPr>
          <w:sz w:val="22"/>
        </w:rPr>
      </w:pPr>
      <w:r>
        <w:rPr>
          <w:b/>
          <w:bCs/>
          <w:color w:val="000000"/>
          <w:sz w:val="22"/>
          <w:szCs w:val="22"/>
        </w:rPr>
        <w:t xml:space="preserve">для студентов 5 курса 2019/20 учебного года (9 семестр), </w:t>
      </w:r>
      <w:r>
        <w:rPr>
          <w:b/>
          <w:bCs/>
          <w:color w:val="000000"/>
          <w:sz w:val="22"/>
          <w:szCs w:val="22"/>
        </w:rPr>
        <w:br/>
        <w:t>специальность: лечебное дело, кафедра госпитальной терапии</w:t>
      </w:r>
    </w:p>
    <w:tbl>
      <w:tblPr>
        <w:tblW w:w="10428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861"/>
      </w:tblGrid>
      <w:tr w:rsidR="00FA0635" w:rsidTr="00755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>№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t>Тема  практического занятия</w:t>
            </w:r>
          </w:p>
        </w:tc>
      </w:tr>
      <w:tr w:rsidR="00FA0635" w:rsidTr="00755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rPr>
                <w:sz w:val="22"/>
              </w:rPr>
              <w:t>1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sz w:val="22"/>
              </w:rPr>
              <w:t xml:space="preserve"> </w:t>
            </w:r>
            <w:r>
              <w:rPr>
                <w:color w:val="000000"/>
                <w:spacing w:val="-17"/>
                <w:sz w:val="22"/>
              </w:rPr>
              <w:t xml:space="preserve">Сахарный диабет. </w:t>
            </w:r>
            <w:proofErr w:type="spellStart"/>
            <w:r>
              <w:rPr>
                <w:color w:val="000000"/>
                <w:spacing w:val="-17"/>
                <w:sz w:val="22"/>
              </w:rPr>
              <w:t>Мультифакториальность</w:t>
            </w:r>
            <w:proofErr w:type="spellEnd"/>
            <w:r>
              <w:rPr>
                <w:color w:val="000000"/>
                <w:spacing w:val="-17"/>
                <w:sz w:val="22"/>
              </w:rPr>
              <w:t xml:space="preserve"> генеза. К</w:t>
            </w:r>
            <w:r>
              <w:rPr>
                <w:color w:val="000000"/>
                <w:spacing w:val="-15"/>
                <w:sz w:val="22"/>
              </w:rPr>
              <w:t xml:space="preserve">линические синдромы сахарного </w:t>
            </w:r>
            <w:r>
              <w:rPr>
                <w:color w:val="000000"/>
                <w:spacing w:val="-16"/>
                <w:sz w:val="22"/>
              </w:rPr>
              <w:t>диабета. Стадии развития. Диагностика начальных стадий. Степени тяжести заболевания. Осложнения.</w:t>
            </w:r>
          </w:p>
        </w:tc>
      </w:tr>
      <w:tr w:rsidR="00FA0635" w:rsidTr="00755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rPr>
                <w:sz w:val="22"/>
              </w:rPr>
              <w:t>2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color w:val="000000"/>
                <w:spacing w:val="-9"/>
                <w:sz w:val="22"/>
              </w:rPr>
            </w:pPr>
            <w:r>
              <w:rPr>
                <w:sz w:val="22"/>
              </w:rPr>
              <w:t xml:space="preserve">Часть 1. </w:t>
            </w:r>
            <w:r>
              <w:rPr>
                <w:color w:val="000000"/>
                <w:spacing w:val="-9"/>
                <w:sz w:val="22"/>
              </w:rPr>
              <w:t xml:space="preserve">Лечение сахарного диабета. Диетическое лечение. </w:t>
            </w:r>
            <w:proofErr w:type="spellStart"/>
            <w:r>
              <w:rPr>
                <w:color w:val="000000"/>
                <w:spacing w:val="-10"/>
                <w:sz w:val="22"/>
              </w:rPr>
              <w:t>Сахаропонижающие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 препараты: механизм </w:t>
            </w:r>
            <w:r>
              <w:rPr>
                <w:color w:val="000000"/>
                <w:spacing w:val="-9"/>
                <w:sz w:val="22"/>
              </w:rPr>
              <w:t xml:space="preserve">действия, показания и противопоказания к </w:t>
            </w:r>
            <w:r>
              <w:rPr>
                <w:color w:val="000000"/>
                <w:spacing w:val="-10"/>
                <w:sz w:val="22"/>
              </w:rPr>
              <w:t xml:space="preserve">назначению. Побочные действия, осложнения </w:t>
            </w:r>
            <w:r>
              <w:rPr>
                <w:color w:val="000000"/>
                <w:spacing w:val="-9"/>
                <w:sz w:val="22"/>
              </w:rPr>
              <w:t xml:space="preserve">терапии. Инсулинотерапия: диета при инсулинотерапии, препараты инсулина, методика </w:t>
            </w:r>
            <w:r>
              <w:rPr>
                <w:color w:val="000000"/>
                <w:spacing w:val="-10"/>
                <w:sz w:val="22"/>
              </w:rPr>
              <w:t xml:space="preserve">инсулинотерапии, понятие об </w:t>
            </w:r>
            <w:proofErr w:type="spellStart"/>
            <w:r>
              <w:rPr>
                <w:color w:val="000000"/>
                <w:spacing w:val="-10"/>
                <w:sz w:val="22"/>
              </w:rPr>
              <w:t>инсулино</w:t>
            </w:r>
            <w:proofErr w:type="spellEnd"/>
            <w:r>
              <w:rPr>
                <w:color w:val="000000"/>
                <w:spacing w:val="-10"/>
                <w:sz w:val="22"/>
              </w:rPr>
              <w:t>-</w:t>
            </w:r>
            <w:r>
              <w:rPr>
                <w:color w:val="000000"/>
                <w:spacing w:val="-9"/>
                <w:sz w:val="22"/>
              </w:rPr>
              <w:t xml:space="preserve">резистентности, обучение больных и </w:t>
            </w:r>
            <w:r>
              <w:rPr>
                <w:color w:val="000000"/>
                <w:spacing w:val="-11"/>
                <w:sz w:val="22"/>
              </w:rPr>
              <w:t>самоконтроль.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9"/>
                <w:sz w:val="22"/>
              </w:rPr>
              <w:t xml:space="preserve">Часть 2. Гипогликемия: патогенез, клиника, лечение, </w:t>
            </w:r>
            <w:r>
              <w:rPr>
                <w:color w:val="000000"/>
                <w:spacing w:val="-10"/>
                <w:sz w:val="22"/>
              </w:rPr>
              <w:t xml:space="preserve">профилактика. Диабетический </w:t>
            </w:r>
            <w:proofErr w:type="spellStart"/>
            <w:r>
              <w:rPr>
                <w:color w:val="000000"/>
                <w:spacing w:val="-10"/>
                <w:sz w:val="22"/>
              </w:rPr>
              <w:t>кетоацидоз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.: </w:t>
            </w:r>
            <w:r>
              <w:rPr>
                <w:color w:val="000000"/>
                <w:spacing w:val="-9"/>
                <w:sz w:val="22"/>
              </w:rPr>
              <w:t xml:space="preserve">стадии развития комы, клинические варианты течения, синдромы гипергликемии, ацидоза, </w:t>
            </w:r>
            <w:r>
              <w:rPr>
                <w:color w:val="000000"/>
                <w:spacing w:val="-10"/>
                <w:sz w:val="22"/>
              </w:rPr>
              <w:t xml:space="preserve">дегидратации, </w:t>
            </w:r>
            <w:proofErr w:type="spellStart"/>
            <w:r>
              <w:rPr>
                <w:color w:val="000000"/>
                <w:spacing w:val="-10"/>
                <w:sz w:val="22"/>
              </w:rPr>
              <w:t>гипокалиемии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. </w:t>
            </w:r>
            <w:proofErr w:type="spellStart"/>
            <w:r>
              <w:rPr>
                <w:color w:val="000000"/>
                <w:spacing w:val="-10"/>
                <w:sz w:val="22"/>
              </w:rPr>
              <w:t>Гиперосмолярная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 кома. Принципы лечения осложнений сахарного </w:t>
            </w:r>
            <w:r>
              <w:rPr>
                <w:color w:val="000000"/>
                <w:spacing w:val="-9"/>
                <w:sz w:val="22"/>
              </w:rPr>
              <w:t>диабета. Экспертиза трудоспособности.</w:t>
            </w:r>
          </w:p>
        </w:tc>
      </w:tr>
      <w:tr w:rsidR="00FA0635" w:rsidTr="00755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rPr>
                <w:sz w:val="22"/>
              </w:rPr>
              <w:t>3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  <w:rPr>
                <w:color w:val="000000"/>
                <w:spacing w:val="-9"/>
                <w:sz w:val="22"/>
              </w:rPr>
            </w:pPr>
            <w:r>
              <w:rPr>
                <w:sz w:val="22"/>
              </w:rPr>
              <w:t xml:space="preserve">Часть 1. </w:t>
            </w:r>
            <w:r>
              <w:rPr>
                <w:color w:val="000000"/>
                <w:spacing w:val="-10"/>
                <w:sz w:val="22"/>
              </w:rPr>
              <w:t xml:space="preserve">Заболевания щитовидной железы: диффузный </w:t>
            </w:r>
            <w:r>
              <w:rPr>
                <w:color w:val="000000"/>
                <w:spacing w:val="-9"/>
                <w:sz w:val="22"/>
              </w:rPr>
              <w:t xml:space="preserve">токсический зоб, эндемический и спорадический зоб: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</w:t>
            </w:r>
            <w:r>
              <w:rPr>
                <w:color w:val="000000"/>
                <w:spacing w:val="-10"/>
                <w:sz w:val="22"/>
              </w:rPr>
              <w:t>диагностика, принципы лечения.</w:t>
            </w:r>
          </w:p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9"/>
                <w:sz w:val="22"/>
              </w:rPr>
              <w:t xml:space="preserve">Часть 2. Аутоиммунный </w:t>
            </w:r>
            <w:proofErr w:type="spellStart"/>
            <w:r>
              <w:rPr>
                <w:color w:val="000000"/>
                <w:spacing w:val="-9"/>
                <w:sz w:val="22"/>
              </w:rPr>
              <w:t>тиреоидит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: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диагностика, принципы </w:t>
            </w:r>
            <w:r>
              <w:rPr>
                <w:color w:val="000000"/>
                <w:spacing w:val="-12"/>
                <w:sz w:val="22"/>
              </w:rPr>
              <w:t>лечения.</w:t>
            </w:r>
          </w:p>
        </w:tc>
      </w:tr>
      <w:tr w:rsidR="00FA0635" w:rsidTr="00755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rPr>
                <w:sz w:val="22"/>
              </w:rPr>
              <w:t>4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10"/>
                <w:sz w:val="22"/>
              </w:rPr>
              <w:t xml:space="preserve"> Заболевания гипоталамо- гипофизарной системы: </w:t>
            </w:r>
            <w:r>
              <w:rPr>
                <w:color w:val="000000"/>
                <w:spacing w:val="-9"/>
                <w:sz w:val="22"/>
              </w:rPr>
              <w:t xml:space="preserve">болезнь Иценко- </w:t>
            </w:r>
            <w:proofErr w:type="spellStart"/>
            <w:r>
              <w:rPr>
                <w:color w:val="000000"/>
                <w:spacing w:val="-9"/>
                <w:sz w:val="22"/>
              </w:rPr>
              <w:t>Кушинга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 -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диагностика, принципы </w:t>
            </w:r>
            <w:r>
              <w:rPr>
                <w:color w:val="000000"/>
                <w:spacing w:val="-10"/>
                <w:sz w:val="22"/>
              </w:rPr>
              <w:t xml:space="preserve">лечения. Гормонально- активные опухоли коры надпочечников, синдромы  </w:t>
            </w:r>
            <w:proofErr w:type="spellStart"/>
            <w:r>
              <w:rPr>
                <w:color w:val="000000"/>
                <w:spacing w:val="-10"/>
                <w:sz w:val="22"/>
              </w:rPr>
              <w:t>гиперглюкокорти-коидный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, </w:t>
            </w:r>
            <w:proofErr w:type="spellStart"/>
            <w:r>
              <w:rPr>
                <w:color w:val="000000"/>
                <w:spacing w:val="-10"/>
                <w:sz w:val="22"/>
              </w:rPr>
              <w:t>гиперальдостеронизма</w:t>
            </w:r>
            <w:proofErr w:type="spellEnd"/>
            <w:r>
              <w:rPr>
                <w:color w:val="000000"/>
                <w:spacing w:val="-10"/>
                <w:sz w:val="22"/>
              </w:rPr>
              <w:t xml:space="preserve">,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проявления, </w:t>
            </w:r>
            <w:r>
              <w:rPr>
                <w:color w:val="000000"/>
                <w:spacing w:val="-10"/>
                <w:sz w:val="22"/>
              </w:rPr>
              <w:t>диагностика, принципы лечения.</w:t>
            </w:r>
          </w:p>
        </w:tc>
      </w:tr>
      <w:tr w:rsidR="00FA0635" w:rsidTr="00755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rPr>
                <w:sz w:val="22"/>
              </w:rPr>
              <w:t>5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9"/>
                <w:sz w:val="22"/>
              </w:rPr>
              <w:t xml:space="preserve"> Несахарный диабет: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клинические </w:t>
            </w:r>
            <w:r>
              <w:rPr>
                <w:color w:val="000000"/>
                <w:spacing w:val="-10"/>
                <w:sz w:val="22"/>
              </w:rPr>
              <w:t>проявления, диагностика, дифференциальный диагноз, принципы лечения.</w:t>
            </w:r>
          </w:p>
        </w:tc>
      </w:tr>
      <w:tr w:rsidR="00FA0635" w:rsidTr="007556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hd w:val="clear" w:color="auto" w:fill="FFFFFF"/>
              <w:spacing w:line="216" w:lineRule="auto"/>
            </w:pPr>
            <w:r>
              <w:rPr>
                <w:sz w:val="22"/>
              </w:rPr>
              <w:t>6</w:t>
            </w:r>
          </w:p>
        </w:tc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635" w:rsidRDefault="00FA0635" w:rsidP="00A92A35">
            <w:pPr>
              <w:spacing w:line="216" w:lineRule="auto"/>
            </w:pPr>
            <w:r>
              <w:rPr>
                <w:color w:val="000000"/>
                <w:spacing w:val="-9"/>
                <w:sz w:val="22"/>
              </w:rPr>
              <w:t xml:space="preserve">Ожирение: </w:t>
            </w:r>
            <w:proofErr w:type="spellStart"/>
            <w:r>
              <w:rPr>
                <w:color w:val="000000"/>
                <w:spacing w:val="-9"/>
                <w:sz w:val="22"/>
              </w:rPr>
              <w:t>этиопатогенез</w:t>
            </w:r>
            <w:proofErr w:type="spellEnd"/>
            <w:r>
              <w:rPr>
                <w:color w:val="000000"/>
                <w:spacing w:val="-9"/>
                <w:sz w:val="22"/>
              </w:rPr>
              <w:t xml:space="preserve">, классификация, клинические проявления, диагностика, </w:t>
            </w:r>
            <w:r>
              <w:rPr>
                <w:color w:val="000000"/>
                <w:spacing w:val="-10"/>
                <w:sz w:val="22"/>
              </w:rPr>
              <w:t>осложнения, принципы лечения..  ( Зачет)</w:t>
            </w:r>
          </w:p>
        </w:tc>
      </w:tr>
    </w:tbl>
    <w:p w:rsidR="00FA0635" w:rsidRDefault="00FA0635" w:rsidP="00FA0635">
      <w:r>
        <w:t>Занятия проводятся  с 09:00 до 12:30 час.  ежедневно, включая субботу  на клинической базе кафедры</w:t>
      </w:r>
    </w:p>
    <w:p w:rsidR="00755625" w:rsidRDefault="00755625" w:rsidP="00FA0635"/>
    <w:p w:rsidR="00755625" w:rsidRPr="00755625" w:rsidRDefault="00755625" w:rsidP="00755625">
      <w:pPr>
        <w:widowControl w:val="0"/>
        <w:autoSpaceDE w:val="0"/>
        <w:spacing w:before="120" w:after="240"/>
        <w:rPr>
          <w:rFonts w:ascii="Times New Roman CYR" w:hAnsi="Times New Roman CYR" w:cs="Times New Roman CYR"/>
          <w:i/>
          <w:iCs/>
          <w:lang w:eastAsia="ar-SA"/>
        </w:rPr>
      </w:pPr>
      <w:r w:rsidRPr="00755625">
        <w:rPr>
          <w:iCs/>
          <w:u w:val="single"/>
          <w:lang w:eastAsia="ar-SA"/>
        </w:rPr>
        <w:t xml:space="preserve">Цикл: Эндокринология </w:t>
      </w:r>
      <w:r w:rsidRPr="00755625">
        <w:rPr>
          <w:rFonts w:ascii="Times New Roman CYR" w:hAnsi="Times New Roman CYR" w:cs="Times New Roman CYR"/>
          <w:lang w:eastAsia="ar-SA"/>
        </w:rPr>
        <w:t>Специальность «ЛЕЧЕБНОЕ ДЕЛО»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1188"/>
        <w:gridCol w:w="2222"/>
        <w:gridCol w:w="2835"/>
        <w:gridCol w:w="1559"/>
        <w:gridCol w:w="1701"/>
      </w:tblGrid>
      <w:tr w:rsidR="00755625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№ группы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Место проведения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Уч.степень</w:t>
            </w:r>
            <w:proofErr w:type="spellEnd"/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/</w:t>
            </w:r>
          </w:p>
          <w:p w:rsidR="00755625" w:rsidRPr="00755625" w:rsidRDefault="00755625" w:rsidP="00755625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Звание</w:t>
            </w:r>
          </w:p>
        </w:tc>
      </w:tr>
      <w:tr w:rsidR="00512B44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16.10.2019-22.10.2019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Покровская больница</w:t>
            </w:r>
          </w:p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89217511124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Хмельницкий О.К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к.м.н./доцент</w:t>
            </w:r>
          </w:p>
        </w:tc>
      </w:tr>
      <w:tr w:rsidR="00512B44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01.10.2019-07.10.2019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Покровская больница</w:t>
            </w:r>
          </w:p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89217511124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Хмельницкий О.К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к.м.н./доцент</w:t>
            </w:r>
          </w:p>
        </w:tc>
      </w:tr>
      <w:tr w:rsidR="00512B44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17.09.2019-23.09.2019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Покровская больница</w:t>
            </w:r>
          </w:p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89217511124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Хмельницкий О.К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к.м.н./доцент</w:t>
            </w:r>
          </w:p>
        </w:tc>
      </w:tr>
      <w:tr w:rsidR="00512B44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02.09.2019-07.09.2019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Покровская больница</w:t>
            </w:r>
          </w:p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89217511124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Хмельницкий О.К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к.м.н./доцент</w:t>
            </w:r>
          </w:p>
        </w:tc>
      </w:tr>
      <w:tr w:rsidR="00512B44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10.12.2019-16.12.2019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Покровская больница</w:t>
            </w:r>
          </w:p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89217511124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B44" w:rsidRPr="00755625" w:rsidRDefault="00512B44" w:rsidP="00512B44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Хмельницкий О.К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44" w:rsidRPr="00755625" w:rsidRDefault="00512B44" w:rsidP="00512B44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к.м.н./доцент</w:t>
            </w:r>
          </w:p>
        </w:tc>
      </w:tr>
      <w:tr w:rsidR="00755625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22.11.2019-28.11.2019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Покровская больница</w:t>
            </w:r>
          </w:p>
          <w:p w:rsidR="00755625" w:rsidRPr="00755625" w:rsidRDefault="00755625" w:rsidP="00755625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89217511124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Хмельницкий О.К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755625" w:rsidRDefault="00755625" w:rsidP="00755625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к.м.н./доцент</w:t>
            </w:r>
          </w:p>
        </w:tc>
      </w:tr>
      <w:tr w:rsidR="00755625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06.11.2019-12.11.2019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Покровская больница</w:t>
            </w:r>
          </w:p>
          <w:p w:rsidR="00755625" w:rsidRPr="00755625" w:rsidRDefault="00755625" w:rsidP="00755625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89217511124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Хмельницкий О.К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755625" w:rsidRDefault="00755625" w:rsidP="00755625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к.м.н./доцент</w:t>
            </w:r>
          </w:p>
        </w:tc>
      </w:tr>
      <w:tr w:rsidR="00755625" w:rsidRPr="00755625" w:rsidTr="00335F4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widowControl w:val="0"/>
              <w:suppressAutoHyphens/>
              <w:autoSpaceDE w:val="0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  <w:t>28.10.2019-02.11.2019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suppressAutoHyphens/>
              <w:rPr>
                <w:iCs/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Покровская больница</w:t>
            </w:r>
          </w:p>
          <w:p w:rsidR="00755625" w:rsidRPr="00755625" w:rsidRDefault="00755625" w:rsidP="00755625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iCs/>
                <w:sz w:val="20"/>
                <w:szCs w:val="20"/>
                <w:lang w:eastAsia="ar-SA"/>
              </w:rPr>
              <w:t>89217511124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625" w:rsidRPr="00755625" w:rsidRDefault="00755625" w:rsidP="00755625">
            <w:pPr>
              <w:suppressAutoHyphens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Хмельницкий О.К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5" w:rsidRPr="00755625" w:rsidRDefault="00755625" w:rsidP="00755625">
            <w:pPr>
              <w:suppressAutoHyphens/>
              <w:rPr>
                <w:sz w:val="20"/>
                <w:szCs w:val="20"/>
                <w:lang w:eastAsia="ar-SA"/>
              </w:rPr>
            </w:pPr>
            <w:r w:rsidRPr="00755625">
              <w:rPr>
                <w:sz w:val="20"/>
                <w:szCs w:val="20"/>
                <w:lang w:eastAsia="ar-SA"/>
              </w:rPr>
              <w:t>к.м.н./доцент</w:t>
            </w:r>
          </w:p>
        </w:tc>
      </w:tr>
    </w:tbl>
    <w:p w:rsidR="00755625" w:rsidRPr="00755625" w:rsidRDefault="00755625" w:rsidP="00755625">
      <w:pPr>
        <w:widowControl w:val="0"/>
        <w:suppressAutoHyphens/>
        <w:autoSpaceDE w:val="0"/>
        <w:spacing w:before="120" w:after="240"/>
        <w:rPr>
          <w:sz w:val="20"/>
          <w:szCs w:val="20"/>
          <w:lang w:eastAsia="ar-SA"/>
        </w:rPr>
      </w:pPr>
      <w:r w:rsidRPr="00755625">
        <w:rPr>
          <w:sz w:val="20"/>
          <w:szCs w:val="20"/>
          <w:lang w:eastAsia="ar-SA"/>
        </w:rPr>
        <w:t>Занятия проводятся  с 09:00 до 12:30 час.</w:t>
      </w:r>
      <w:r>
        <w:rPr>
          <w:sz w:val="20"/>
          <w:szCs w:val="20"/>
          <w:lang w:eastAsia="ar-SA"/>
        </w:rPr>
        <w:t xml:space="preserve"> </w:t>
      </w:r>
      <w:r w:rsidRPr="00755625">
        <w:rPr>
          <w:sz w:val="20"/>
          <w:szCs w:val="20"/>
          <w:lang w:eastAsia="ar-SA"/>
        </w:rPr>
        <w:t>ежедневно, включая субботу, на клинической базе кафедры.</w:t>
      </w:r>
    </w:p>
    <w:p w:rsidR="001273C2" w:rsidRDefault="001273C2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1273C2">
      <w:pgSz w:w="12240" w:h="15840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5A"/>
    <w:rsid w:val="0012185A"/>
    <w:rsid w:val="001273C2"/>
    <w:rsid w:val="00512B44"/>
    <w:rsid w:val="00755625"/>
    <w:rsid w:val="00FA0635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255C4-81F7-4B8D-8D81-555B4DBF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cs="Times New Roman"/>
      <w:sz w:val="16"/>
      <w:szCs w:val="16"/>
    </w:rPr>
  </w:style>
  <w:style w:type="character" w:customStyle="1" w:styleId="apple-converted-space">
    <w:name w:val="apple-converted-space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Pr>
      <w:sz w:val="16"/>
      <w:szCs w:val="16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</w:pPr>
  </w:style>
  <w:style w:type="paragraph" w:styleId="aa">
    <w:name w:val="Normal (Web)"/>
    <w:basedOn w:val="a"/>
    <w:qFormat/>
    <w:pPr>
      <w:spacing w:before="100" w:after="100"/>
    </w:p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eastAsia="Calibri"/>
    </w:rPr>
  </w:style>
  <w:style w:type="paragraph" w:customStyle="1" w:styleId="12">
    <w:name w:val="Обычный1"/>
    <w:qFormat/>
    <w:pPr>
      <w:widowControl w:val="0"/>
      <w:suppressAutoHyphens/>
      <w:snapToGrid w:val="0"/>
      <w:spacing w:line="360" w:lineRule="auto"/>
      <w:ind w:left="136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273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73C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2C75-31AB-4A09-B5CF-DF616333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Тематические и лекционные планы</vt:lpstr>
    </vt:vector>
  </TitlesOfParts>
  <Company>SPecialiST RePack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Тематические и лекционные планы</dc:title>
  <dc:subject/>
  <dc:creator>ww</dc:creator>
  <dc:description/>
  <cp:lastModifiedBy>Харитонская Марина Борисовна</cp:lastModifiedBy>
  <cp:revision>8</cp:revision>
  <cp:lastPrinted>2019-06-25T07:42:00Z</cp:lastPrinted>
  <dcterms:created xsi:type="dcterms:W3CDTF">2019-06-07T09:21:00Z</dcterms:created>
  <dcterms:modified xsi:type="dcterms:W3CDTF">2019-08-30T08:19:00Z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