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4E" w:rsidRDefault="00F619C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«ФТИЗИОПУЛЬМОНОЛОГИЯ»</w:t>
      </w:r>
    </w:p>
    <w:p w:rsidR="005C284E" w:rsidRDefault="00F619CA">
      <w:pPr>
        <w:pStyle w:val="A6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Календарно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тематический план </w:t>
      </w:r>
      <w:r>
        <w:rPr>
          <w:rFonts w:ascii="Times New Roman" w:hAnsi="Times New Roman"/>
          <w:b/>
          <w:bCs/>
          <w:i/>
          <w:iCs/>
          <w:u w:val="single"/>
        </w:rPr>
        <w:t>ЛЕКЦИЙ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по УД «</w:t>
      </w:r>
      <w:proofErr w:type="spellStart"/>
      <w:r>
        <w:rPr>
          <w:rFonts w:ascii="Times New Roman" w:hAnsi="Times New Roman"/>
          <w:b/>
          <w:bCs/>
        </w:rPr>
        <w:t>Фтизиопульмонология</w:t>
      </w:r>
      <w:proofErr w:type="spellEnd"/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>,</w:t>
      </w:r>
    </w:p>
    <w:p w:rsidR="005C284E" w:rsidRDefault="00F619CA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студентов </w:t>
      </w:r>
      <w:r>
        <w:rPr>
          <w:rFonts w:ascii="Times New Roman" w:hAnsi="Times New Roman"/>
          <w:b/>
          <w:bCs/>
        </w:rPr>
        <w:t xml:space="preserve">5  </w:t>
      </w:r>
      <w:r>
        <w:rPr>
          <w:rFonts w:ascii="Times New Roman" w:hAnsi="Times New Roman"/>
          <w:b/>
          <w:bCs/>
        </w:rPr>
        <w:t xml:space="preserve">курса </w:t>
      </w:r>
      <w:r>
        <w:rPr>
          <w:rFonts w:ascii="Times New Roman" w:hAnsi="Times New Roman"/>
          <w:b/>
          <w:bCs/>
        </w:rPr>
        <w:t xml:space="preserve">2020/21 </w:t>
      </w:r>
      <w:r>
        <w:rPr>
          <w:rFonts w:ascii="Times New Roman" w:hAnsi="Times New Roman"/>
          <w:b/>
          <w:bCs/>
        </w:rPr>
        <w:t xml:space="preserve">учебного года </w:t>
      </w:r>
      <w:r>
        <w:rPr>
          <w:rFonts w:ascii="Times New Roman" w:hAnsi="Times New Roman"/>
          <w:b/>
          <w:bCs/>
        </w:rPr>
        <w:t xml:space="preserve">(10 </w:t>
      </w:r>
      <w:r>
        <w:rPr>
          <w:rFonts w:ascii="Times New Roman" w:hAnsi="Times New Roman"/>
          <w:b/>
          <w:bCs/>
        </w:rPr>
        <w:t>семестр</w:t>
      </w:r>
      <w:r>
        <w:rPr>
          <w:rFonts w:ascii="Times New Roman" w:hAnsi="Times New Roman"/>
          <w:b/>
          <w:bCs/>
        </w:rPr>
        <w:t xml:space="preserve">),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«лечебное дело»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кафедра госпитальной терапии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287"/>
        <w:gridCol w:w="1250"/>
        <w:gridCol w:w="1677"/>
      </w:tblGrid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Тема  лекции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Введение во </w:t>
            </w:r>
            <w:proofErr w:type="spellStart"/>
            <w:r>
              <w:rPr>
                <w:b/>
                <w:bCs/>
                <w:sz w:val="20"/>
                <w:szCs w:val="20"/>
              </w:rPr>
              <w:t>фтизиопульмонологию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предмет, объект дисциплины, история развития </w:t>
            </w:r>
            <w:proofErr w:type="spellStart"/>
            <w:r>
              <w:rPr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sz w:val="20"/>
                <w:szCs w:val="20"/>
              </w:rPr>
              <w:t>. Основные нозологические формы.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15.02.2021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Современные диагностические алгоритмы во </w:t>
            </w:r>
            <w:proofErr w:type="spellStart"/>
            <w:r>
              <w:rPr>
                <w:b/>
                <w:bCs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Лабораторная и инструментальная  </w:t>
            </w:r>
            <w:r>
              <w:rPr>
                <w:sz w:val="20"/>
                <w:szCs w:val="20"/>
              </w:rPr>
              <w:t>диагностика болезней органов дыхания.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22.02.2021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Инфильтративные заболевания легких:</w:t>
            </w:r>
            <w:r>
              <w:rPr>
                <w:sz w:val="20"/>
                <w:szCs w:val="20"/>
              </w:rPr>
              <w:t xml:space="preserve"> современные представления о диагностике и лечении (</w:t>
            </w:r>
            <w:proofErr w:type="spellStart"/>
            <w:r>
              <w:rPr>
                <w:sz w:val="20"/>
                <w:szCs w:val="20"/>
              </w:rPr>
              <w:t>Внегоспитальная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нозокомиальная</w:t>
            </w:r>
            <w:proofErr w:type="spellEnd"/>
            <w:r>
              <w:rPr>
                <w:sz w:val="20"/>
                <w:szCs w:val="20"/>
              </w:rPr>
              <w:t xml:space="preserve"> пневмонии)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01.03.2021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Болезни </w:t>
            </w:r>
            <w:r>
              <w:rPr>
                <w:b/>
                <w:bCs/>
                <w:sz w:val="20"/>
                <w:szCs w:val="20"/>
              </w:rPr>
              <w:t xml:space="preserve">дыхательной системы, протекающие с </w:t>
            </w:r>
            <w:proofErr w:type="spellStart"/>
            <w:r>
              <w:rPr>
                <w:b/>
                <w:bCs/>
                <w:sz w:val="20"/>
                <w:szCs w:val="20"/>
              </w:rPr>
              <w:t>бронхообструктивным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синдромом:</w:t>
            </w:r>
            <w:r>
              <w:rPr>
                <w:sz w:val="20"/>
                <w:szCs w:val="20"/>
              </w:rPr>
              <w:t xml:space="preserve"> ХОБЛ, БА; современные представления о диагностике и лечении.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Интерстициальные болезни легких:</w:t>
            </w:r>
            <w:r>
              <w:rPr>
                <w:sz w:val="20"/>
                <w:szCs w:val="20"/>
              </w:rPr>
              <w:t xml:space="preserve"> современные представления о диагностике и лечении. </w:t>
            </w:r>
            <w:r>
              <w:rPr>
                <w:sz w:val="20"/>
                <w:szCs w:val="20"/>
              </w:rPr>
              <w:t>Идиопатический легочный фиброз.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22.03.2021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Туберкулез:</w:t>
            </w:r>
            <w:r>
              <w:rPr>
                <w:sz w:val="20"/>
                <w:szCs w:val="20"/>
              </w:rPr>
              <w:t xml:space="preserve"> возбудитель туберкулеза, его особенности. Механизмы развития лекарственной устойчивости. Лечение больных туберкулезом органов дыхания. Профилактика туберкулеза.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29.03.2021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Диагностика туберкулеза: </w:t>
            </w:r>
            <w:r>
              <w:rPr>
                <w:sz w:val="20"/>
                <w:szCs w:val="20"/>
              </w:rPr>
              <w:t xml:space="preserve">своевременное выявление туберкулеза. Определение понятия, критерии и методы. Роль и задачи врача общей практики по своевременной диагностике туберкулеза в лечебно-профилактических организациях общей </w:t>
            </w:r>
            <w:r>
              <w:rPr>
                <w:sz w:val="20"/>
                <w:szCs w:val="20"/>
              </w:rPr>
              <w:t>лечебной сети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</w:pPr>
            <w:r>
              <w:rPr>
                <w:sz w:val="20"/>
                <w:szCs w:val="20"/>
              </w:rPr>
              <w:t xml:space="preserve">Часть 1. </w:t>
            </w:r>
            <w:r>
              <w:rPr>
                <w:b/>
                <w:bCs/>
                <w:sz w:val="20"/>
                <w:szCs w:val="20"/>
              </w:rPr>
              <w:t xml:space="preserve">Первичный туберкулез. </w:t>
            </w:r>
            <w:r>
              <w:rPr>
                <w:sz w:val="20"/>
                <w:szCs w:val="20"/>
              </w:rPr>
              <w:t xml:space="preserve">Основные клинические формы. Часть 2. </w:t>
            </w:r>
            <w:r>
              <w:rPr>
                <w:b/>
                <w:bCs/>
                <w:sz w:val="20"/>
                <w:szCs w:val="20"/>
              </w:rPr>
              <w:t xml:space="preserve">Вторичный туберкулез. </w:t>
            </w:r>
            <w:r>
              <w:rPr>
                <w:sz w:val="20"/>
                <w:szCs w:val="20"/>
              </w:rPr>
              <w:t>Основные клинические формы.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12.04.2021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Дыхательная недостаточность: </w:t>
            </w:r>
            <w:r>
              <w:rPr>
                <w:sz w:val="20"/>
                <w:szCs w:val="20"/>
              </w:rPr>
              <w:t xml:space="preserve">классификация и </w:t>
            </w:r>
            <w:r>
              <w:rPr>
                <w:sz w:val="20"/>
                <w:szCs w:val="20"/>
              </w:rPr>
              <w:t>физиологические механизмы. Функциональная диагностика дыхательной недостаточности. Дыхательная недостаточность I и II типов. Острая и хроническая дыхательная недостаточность. Хроническое легочное сердце. Патогенез, классификация, диагностика, лечение.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19.0</w:t>
            </w:r>
            <w:r>
              <w:rPr>
                <w:sz w:val="20"/>
                <w:szCs w:val="20"/>
              </w:rPr>
              <w:t>4.2021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Заболевания, протекающие с  поражением плевры: </w:t>
            </w:r>
            <w:r>
              <w:rPr>
                <w:sz w:val="20"/>
                <w:szCs w:val="20"/>
              </w:rPr>
              <w:t xml:space="preserve">синдромы воспалительного поражения плевры,  скопления жидкости и воздуха  в плевральной полости. Сухой и экссудативный плеврит. Гидроторакс. Пневмоторакс. Эмпиема. </w:t>
            </w:r>
            <w:r>
              <w:rPr>
                <w:sz w:val="20"/>
                <w:szCs w:val="20"/>
              </w:rPr>
              <w:t>Туберкулезный плеврит.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26.04.2021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5C284E" w:rsidRDefault="00F619CA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C284E" w:rsidRDefault="005C284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rFonts w:ascii="Times New Roman" w:eastAsia="Times New Roman" w:hAnsi="Times New Roman" w:cs="Times New Roman"/>
          <w:b/>
          <w:bCs/>
        </w:rPr>
      </w:pPr>
    </w:p>
    <w:p w:rsidR="005C284E" w:rsidRDefault="00F619C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/>
          <w:bCs/>
          <w:sz w:val="20"/>
          <w:szCs w:val="20"/>
          <w:shd w:val="clear" w:color="auto" w:fill="7BA0CD"/>
        </w:rPr>
        <w:t xml:space="preserve">Лекции читаются с </w:t>
      </w:r>
      <w:r>
        <w:rPr>
          <w:b/>
          <w:bCs/>
          <w:sz w:val="20"/>
          <w:szCs w:val="20"/>
          <w:shd w:val="clear" w:color="auto" w:fill="7BA0CD"/>
          <w:lang w:val="de-DE"/>
        </w:rPr>
        <w:t>15:</w:t>
      </w:r>
      <w:r>
        <w:rPr>
          <w:b/>
          <w:bCs/>
          <w:sz w:val="20"/>
          <w:szCs w:val="20"/>
          <w:shd w:val="clear" w:color="auto" w:fill="7BA0CD"/>
        </w:rPr>
        <w:t>35 до 17:15  в дистанционном формате</w:t>
      </w: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5C28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5C284E" w:rsidRDefault="00F619C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</w:t>
      </w:r>
      <w:proofErr w:type="spellStart"/>
      <w:r>
        <w:rPr>
          <w:b/>
          <w:bCs/>
          <w:sz w:val="22"/>
          <w:szCs w:val="22"/>
        </w:rPr>
        <w:t>Фтизиопульмонология</w:t>
      </w:r>
      <w:proofErr w:type="spellEnd"/>
      <w:r>
        <w:rPr>
          <w:b/>
          <w:bCs/>
          <w:sz w:val="22"/>
          <w:szCs w:val="22"/>
        </w:rPr>
        <w:t xml:space="preserve">» для студентов 5 курса 2020/21 учебного года (10 семестр),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специальность</w:t>
      </w:r>
      <w:r>
        <w:rPr>
          <w:b/>
          <w:bCs/>
          <w:sz w:val="22"/>
          <w:szCs w:val="22"/>
        </w:rPr>
        <w:t>: «лечебное дело»,  кафедра госпитальной терапии</w:t>
      </w:r>
    </w:p>
    <w:tbl>
      <w:tblPr>
        <w:tblStyle w:val="TableNormal"/>
        <w:tblW w:w="95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168"/>
      </w:tblGrid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Pr="00DA3DF4" w:rsidRDefault="005C284E">
            <w:pPr>
              <w:rPr>
                <w:lang w:val="ru-RU"/>
              </w:rPr>
            </w:pP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Нозологический Блок (Фтизиатрия)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Pr="00DA3DF4" w:rsidRDefault="00F619CA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Первичный туберкулез.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Основные клинические формы: туберкулезная интоксикация детей и подростков, первичный т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уберкулезный комплекс, туберкулез внутригрудных лимфатических узлов. Патогенез, клиника. Осложнения. Особенности диагностики.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Ключевые положения современных профессиональных отечественных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 зарубежных 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Вторичный туберкулез.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Основные клинические формы: очаговый туберкулез, диссеминированный туберкулез, инфильтративный туберкулез, хронические формы туберкулеза органов дыхания,  туберкулез ВДП и бронхов, туберкулез плевры. Патогенез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клиника. Особенности диагностики. Осложнения, исходы.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Pr="00DA3DF4" w:rsidRDefault="00F619CA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Туберкулез и туберкулез-ассоциированные заболевания.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диагностики и клинического течения туберкул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еза у больных с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коморбидной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патологией (Туберкулёз и сахарный диабет. Туберкулез и ВИЧ-инфекция. Туберкулез и вирусные гепатиты).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ных и зарубежных 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Внелегочный туберкулез: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 внелегочного туберкулеза. Основные локализации. Особенности патогенеза. Клинические проявления внелегочного туберкулеза. Принципы диагностики, лечения.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Pr="00DA3DF4" w:rsidRDefault="00F619CA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Лечение больных туберкулезом органов дыхания.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Принципы, стандарты и режимы химиотерапии. Противотуберкулёзны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е препараты: классификация,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фармакокинетика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побочные эффекты. Антибактериальная терапия: принципы и методы лечения больных туберкулезом. Патогенетические методы лечения. 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Гигиено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-диетический режим больных туберкулезом. Хирургическое лечение туберкулеза ор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ганов дыхания, показания и противопоказания. Типы и объемы операций.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Коллапсотерапия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Клапанная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бронхоблокация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Ключевые положения современных профессиональных отечественных и зарубежных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Критерии излечения туберкулеза. Санаторно-курортное лечение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Профилактика туберкулеза. Виды специфической и неспецифической профилактики.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ессиональных отечественных и зарубежных 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Pr="00DA3DF4" w:rsidRDefault="005C284E">
            <w:pPr>
              <w:rPr>
                <w:lang w:val="ru-RU"/>
              </w:rPr>
            </w:pP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Нозологический блок (Пульмонология)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Pr="00DA3DF4" w:rsidRDefault="00F619CA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Инфильтративные заболевания легких: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пневмонии,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ателектатические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поражения.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Внегоспитальная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нозокомиальная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пневмонии. Особенности клинических проявлений  в зависимости от этиологии заболевания. Современная классификация и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рубрификация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клинические, лабораторные и инструментальные  критерии диагностики. Определение показаний к госпитализации в стационар и в отде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ление интенсивной терапии.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Схемы терапии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индивидуализированная терапия: Оценка возбудителя и рациональная АБ-терапи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я соответственно особенностям клинической картины. Особенности ведения больных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нозокомиальной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пневмонией. Возможные ошибки диагностики и лечения.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льных отечественных и зарубежных 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Интерстициальные болезни л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егких.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Современная классификация.. Особенности клинических проявлений различных нозологических форм. Идиопатический легочный фиброз. Этиология, патогенез, классификация, клиническая кар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тина. Критерии диагностики. Индивидуализированная терапия. Возможные ошибки диагностики и лечения. 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Pr="00DA3DF4" w:rsidRDefault="00F619CA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бронхообструкцией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  <w:p w:rsidR="005C284E" w:rsidRPr="00DA3DF4" w:rsidRDefault="00F619CA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1) ХОБЛ -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хроническая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обструктивная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болезнь легких (хронический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обструктивный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бронхит и эмфизема легких). Классификация, </w:t>
            </w: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COLD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и  РРО. Особенности клинических проявлений заболевания  при наличии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коморбидности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Критерии диагностики.  Особенности клинических проявлений заболевания и течения при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сопутствующей патологии.  Диагностика начальных проявлений. Тактика ведения: индивидуализированная терапия, роль обучения больных. </w:t>
            </w:r>
          </w:p>
          <w:p w:rsidR="005C284E" w:rsidRPr="00DA3DF4" w:rsidRDefault="00F619CA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2) Бронхиальная астма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классификация, клинические, лабораторные и инструментальные критерии диагност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ики, лечение и профилактика. Тактика ведения: индивидуализированная терапия, роль обучения больных.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Ключевые положения современных профессиональных отечественных и зарубежных Рекомендаций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Заболевания, протекающие с поражением бронхов: </w:t>
            </w:r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Острые и хронические бронхиты;  Бронхоэктатическая болезнь; </w:t>
            </w:r>
            <w:proofErr w:type="spellStart"/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Бронхиолиты</w:t>
            </w:r>
            <w:proofErr w:type="spellEnd"/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Этиология, патогенез, классификация, клинические и лабораторно-инструментальные критерии диагностики, лечение. Разбор особенностей диагностики и терапии болезней бронхов у тематического пациента.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Pr="00DA3DF4" w:rsidRDefault="00F619CA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 поражением плевры: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синдромы воспалительного поражения плевры,  скопления жидк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ости и воздуха  в плевральной полости. Сухой и экссудативный плеврит. Гидроторакс. Пневмоторакс, Эмпиема. Особенности клинических проявлений. Критерии диагностики. Индивидуализированная терапия. Возможные ошибки диагностики и лечения.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Паразитарные заболевания легких: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аскаридоз,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парагонимоз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эхинококкоз. Патогенез, клиника. Критерии диагностики. Тера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пия и профилактика. Возможные ошибки диагностики и лечения. Демонстрация больных на отделении. Разбор особенностей диагностики и терапии  у тематического пациента.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временных профессиональных отечественных и зарубежных Рекомендаций по изучаемой группе заболеваний.</w:t>
            </w:r>
          </w:p>
          <w:p w:rsidR="005C284E" w:rsidRPr="00DA3DF4" w:rsidRDefault="00F619CA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Pr="00DA3DF4" w:rsidRDefault="00F619CA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Неотложные состояния в пульмонологии </w:t>
            </w:r>
          </w:p>
          <w:p w:rsidR="005C284E" w:rsidRPr="00DA3DF4" w:rsidRDefault="00F619CA">
            <w:pPr>
              <w:jc w:val="both"/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Острые аллергические реакции </w:t>
            </w:r>
            <w:r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(анафилактический шок, отек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Квинке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). Острая дыхательная недостаточность. Острое легочное сердце. Тромбоэмболия легочной артерии. Клиника,</w:t>
            </w:r>
            <w:r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критерии лабораторной и инструментальной диагностики, неотложная врачебная помощь.   Дифференциальная диагностика при синдроме дыхательной недостаточности..</w:t>
            </w:r>
          </w:p>
          <w:p w:rsidR="005C284E" w:rsidRPr="00DA3DF4" w:rsidRDefault="00F619CA">
            <w:pPr>
              <w:jc w:val="both"/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2) Легочные кровотечения и спонтанный пневмоторакс.</w:t>
            </w:r>
            <w:r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Клиника, критерии лабораторной и инструментальной диагностики, неотложная</w:t>
            </w:r>
            <w:r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врачебная помощь. Демонстрация больных на отделении. Разбор особенностей диагностики у тематических пациентов.</w:t>
            </w:r>
          </w:p>
          <w:p w:rsidR="005C284E" w:rsidRPr="00DA3DF4" w:rsidRDefault="00F619CA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ИТОГОВОЕ ЗАНЯТИЕ ПО РАЗДЕЛУ «ПУЛЬМОНОЛОГИЯ».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собеседования с преподавателем по теоретическим и практическим вопросам цикла.</w:t>
            </w:r>
          </w:p>
        </w:tc>
      </w:tr>
    </w:tbl>
    <w:p w:rsidR="005C284E" w:rsidRDefault="005C284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5C284E" w:rsidRDefault="00F619C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Цикл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Пульмонология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047"/>
        <w:gridCol w:w="3940"/>
        <w:gridCol w:w="2456"/>
      </w:tblGrid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12.04.2021-15.04.2021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24.03.2021-27.03.2021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16.03.2021-19.03.2021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09.03.2021-12.03.2021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15.02.2021-18.02.2021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05.05.2021-08.05.2021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89215700687)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26.04.2021-29.04.2021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СПб НИИФ, ул. Политехническая д.32, конференц-зал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89213930033)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12.04.2021-15.04.2021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</w:tbl>
    <w:p w:rsidR="005C284E" w:rsidRDefault="005C284E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C284E" w:rsidRDefault="00F619C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проводятся  </w:t>
      </w:r>
      <w:r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 xml:space="preserve">09:00 </w:t>
      </w:r>
      <w:r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sz w:val="20"/>
          <w:szCs w:val="20"/>
        </w:rPr>
        <w:t xml:space="preserve">12:30 </w:t>
      </w:r>
      <w:r>
        <w:rPr>
          <w:rFonts w:ascii="Times New Roman" w:hAnsi="Times New Roman"/>
          <w:sz w:val="20"/>
          <w:szCs w:val="20"/>
        </w:rPr>
        <w:t>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включая субботу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при получении своевременного разрешения на допуск студентов в учебные классы клинических баз возможен переход на очный формат обучения</w:t>
      </w:r>
      <w:r>
        <w:rPr>
          <w:rFonts w:ascii="Times New Roman" w:hAnsi="Times New Roman"/>
          <w:sz w:val="20"/>
          <w:szCs w:val="20"/>
        </w:rPr>
        <w:t>).</w:t>
      </w:r>
    </w:p>
    <w:p w:rsidR="005C284E" w:rsidRDefault="005C284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C284E" w:rsidRDefault="00F619C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Цикл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Фтизиатрия</w:t>
      </w: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038"/>
        <w:gridCol w:w="3942"/>
        <w:gridCol w:w="2454"/>
      </w:tblGrid>
      <w:tr w:rsidR="005C2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16.04.2021-19.04.2021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СПб НИИФ, ул. Политехническая д.32, конференц-зал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89217534305)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29.03.2021-31.03.2021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СПб НИИФ, ул. Политехническая д.32, конференц-зал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89217534305)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20.03.2021-23.03.2021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СПб НИИФ, ул. Политехническая д.32, конференц-зал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89213930033)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04.03.2021-06.03.2021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СПб НИИФ, ул. Политехническая д.32, конференц-зал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89213930033)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11.02.2021-13.02.2021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СПб НИИФ, ул. Политехническая д.32, конференц-зал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89213930033)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11.05.2021-13.05.2021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СПб НИИФ, ул. Политехническая д.32, конференц-зал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89217534305)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22.04.2021-24.04.2021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СПб НИИФ, ул.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Политехническая д.32, конференц-зал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89217534305)</w:t>
            </w:r>
          </w:p>
        </w:tc>
      </w:tr>
      <w:tr w:rsidR="005C284E" w:rsidRPr="00DA3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16.04.2021-19.04.2021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СПб НИИФ, ул. Политехническая д.32, конференц-зал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84E" w:rsidRDefault="00F619CA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89217534305)</w:t>
            </w:r>
          </w:p>
        </w:tc>
      </w:tr>
    </w:tbl>
    <w:p w:rsidR="005C284E" w:rsidRDefault="005C284E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C284E" w:rsidRDefault="00F619C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проводятся  </w:t>
      </w:r>
      <w:r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 xml:space="preserve">09:00 </w:t>
      </w:r>
      <w:r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sz w:val="20"/>
          <w:szCs w:val="20"/>
        </w:rPr>
        <w:t xml:space="preserve">12:30 </w:t>
      </w:r>
      <w:r>
        <w:rPr>
          <w:rFonts w:ascii="Times New Roman" w:hAnsi="Times New Roman"/>
          <w:sz w:val="20"/>
          <w:szCs w:val="20"/>
        </w:rPr>
        <w:t>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включая субботу (</w:t>
      </w:r>
      <w:r>
        <w:rPr>
          <w:rFonts w:ascii="Times New Roman" w:hAnsi="Times New Roman"/>
          <w:sz w:val="20"/>
          <w:szCs w:val="20"/>
        </w:rPr>
        <w:t>при получении своевременного разрешения на допуск студентов в учебные классы клинических баз возможен переход на очный формат обучения</w:t>
      </w:r>
      <w:r>
        <w:rPr>
          <w:rFonts w:ascii="Times New Roman" w:hAnsi="Times New Roman"/>
          <w:sz w:val="20"/>
          <w:szCs w:val="20"/>
        </w:rPr>
        <w:t>).</w:t>
      </w:r>
    </w:p>
    <w:p w:rsidR="005C284E" w:rsidRDefault="005C284E" w:rsidP="00DA3DF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5C284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CA" w:rsidRDefault="00F619CA">
      <w:r>
        <w:separator/>
      </w:r>
    </w:p>
  </w:endnote>
  <w:endnote w:type="continuationSeparator" w:id="0">
    <w:p w:rsidR="00F619CA" w:rsidRDefault="00F6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4E" w:rsidRDefault="005C28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CA" w:rsidRDefault="00F619CA">
      <w:r>
        <w:separator/>
      </w:r>
    </w:p>
  </w:footnote>
  <w:footnote w:type="continuationSeparator" w:id="0">
    <w:p w:rsidR="00F619CA" w:rsidRDefault="00F6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4E" w:rsidRDefault="005C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4E"/>
    <w:rsid w:val="005C284E"/>
    <w:rsid w:val="009A3624"/>
    <w:rsid w:val="00C96776"/>
    <w:rsid w:val="00DA3DF4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CE00F-8E21-40BF-A576-F694056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DA3D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3DF4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Харитонская Марина Борисовна</dc:creator>
  <cp:lastModifiedBy>Харитонская Марина Борисовна</cp:lastModifiedBy>
  <cp:revision>2</cp:revision>
  <cp:lastPrinted>2021-01-28T10:09:00Z</cp:lastPrinted>
  <dcterms:created xsi:type="dcterms:W3CDTF">2021-01-28T10:15:00Z</dcterms:created>
  <dcterms:modified xsi:type="dcterms:W3CDTF">2021-01-28T10:15:00Z</dcterms:modified>
</cp:coreProperties>
</file>