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50" w:rsidRPr="00CC1450" w:rsidRDefault="00612150" w:rsidP="006121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C1450">
        <w:rPr>
          <w:rFonts w:ascii="Times New Roman" w:eastAsia="Times New Roman" w:hAnsi="Times New Roman" w:cs="Times New Roman"/>
          <w:b/>
          <w:sz w:val="32"/>
          <w:szCs w:val="32"/>
        </w:rPr>
        <w:t>КАФЕДРА        ФИЗИОЛОГИИ</w:t>
      </w:r>
    </w:p>
    <w:p w:rsidR="00612150" w:rsidRPr="00CC1450" w:rsidRDefault="00612150" w:rsidP="00612150">
      <w:pPr>
        <w:pStyle w:val="a4"/>
        <w:spacing w:after="120"/>
      </w:pPr>
      <w:r w:rsidRPr="00CC1450">
        <w:t xml:space="preserve">КАЛЕНДАРНО - ТЕМАТИЧЕСКИЙ ПЛАН ЛЕКЦИЙ 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CC1450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B66695">
        <w:rPr>
          <w:rFonts w:ascii="Times New Roman" w:eastAsia="Times New Roman" w:hAnsi="Times New Roman" w:cs="Times New Roman"/>
        </w:rPr>
        <w:t>2021/22</w:t>
      </w:r>
      <w:r w:rsidRPr="00CC1450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CC1450">
        <w:rPr>
          <w:rFonts w:ascii="Times New Roman" w:eastAsia="Times New Roman" w:hAnsi="Times New Roman" w:cs="Times New Roman"/>
        </w:rPr>
        <w:t xml:space="preserve"> специальность </w:t>
      </w:r>
      <w:r w:rsidRPr="00CC1450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Style w:val="a3"/>
        <w:tblW w:w="9715" w:type="dxa"/>
        <w:tblLook w:val="06A0" w:firstRow="1" w:lastRow="0" w:firstColumn="1" w:lastColumn="0" w:noHBand="1" w:noVBand="1"/>
      </w:tblPr>
      <w:tblGrid>
        <w:gridCol w:w="675"/>
        <w:gridCol w:w="1302"/>
        <w:gridCol w:w="3288"/>
        <w:gridCol w:w="1615"/>
        <w:gridCol w:w="1624"/>
        <w:gridCol w:w="1157"/>
        <w:gridCol w:w="54"/>
      </w:tblGrid>
      <w:tr w:rsidR="00612150" w:rsidTr="00167DF2">
        <w:trPr>
          <w:trHeight w:val="559"/>
        </w:trPr>
        <w:tc>
          <w:tcPr>
            <w:tcW w:w="675" w:type="dxa"/>
            <w:vMerge w:val="restart"/>
          </w:tcPr>
          <w:p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2" w:type="dxa"/>
            <w:vMerge w:val="restart"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Дата проведения лекции</w:t>
            </w:r>
          </w:p>
        </w:tc>
        <w:tc>
          <w:tcPr>
            <w:tcW w:w="3288" w:type="dxa"/>
            <w:vMerge w:val="restart"/>
          </w:tcPr>
          <w:p w:rsidR="00167DF2" w:rsidRDefault="00167DF2" w:rsidP="007513F0">
            <w:pPr>
              <w:jc w:val="center"/>
              <w:rPr>
                <w:rFonts w:ascii="Times New Roman" w:hAnsi="Times New Roman" w:cs="Times New Roman"/>
              </w:rPr>
            </w:pPr>
          </w:p>
          <w:p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4450" w:type="dxa"/>
            <w:gridSpan w:val="4"/>
          </w:tcPr>
          <w:p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лектор</w:t>
            </w:r>
          </w:p>
        </w:tc>
      </w:tr>
      <w:tr w:rsidR="00612150" w:rsidTr="00167DF2">
        <w:trPr>
          <w:trHeight w:val="554"/>
        </w:trPr>
        <w:tc>
          <w:tcPr>
            <w:tcW w:w="675" w:type="dxa"/>
            <w:vMerge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24" w:type="dxa"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11" w:type="dxa"/>
            <w:gridSpan w:val="2"/>
          </w:tcPr>
          <w:p w:rsidR="00612150" w:rsidRPr="00461A07" w:rsidRDefault="00612150" w:rsidP="00B12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ученое</w:t>
            </w:r>
          </w:p>
          <w:p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звание</w:t>
            </w:r>
          </w:p>
        </w:tc>
      </w:tr>
      <w:tr w:rsidR="00612150" w:rsidTr="00167DF2">
        <w:trPr>
          <w:gridAfter w:val="1"/>
          <w:wAfter w:w="54" w:type="dxa"/>
        </w:trPr>
        <w:tc>
          <w:tcPr>
            <w:tcW w:w="9661" w:type="dxa"/>
            <w:gridSpan w:val="6"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ИКРОБИОЛОГИЮ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ВИРУСОЛОГИЮИ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ИММУНОЛОГИЮ</w:t>
            </w:r>
          </w:p>
        </w:tc>
      </w:tr>
      <w:tr w:rsidR="00BB003E" w:rsidTr="00167DF2">
        <w:trPr>
          <w:trHeight w:val="777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:rsidR="00BB003E" w:rsidRPr="00E40990" w:rsidRDefault="00BB003E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0</w:t>
            </w:r>
            <w:r w:rsidR="00B66695" w:rsidRPr="00E40990">
              <w:rPr>
                <w:rFonts w:ascii="Times New Roman" w:hAnsi="Times New Roman" w:cs="Times New Roman"/>
              </w:rPr>
              <w:t>3</w:t>
            </w:r>
            <w:r w:rsidRPr="00E40990">
              <w:rPr>
                <w:rFonts w:ascii="Times New Roman" w:hAnsi="Times New Roman" w:cs="Times New Roman"/>
              </w:rPr>
              <w:t>.09.20</w:t>
            </w:r>
            <w:r w:rsidR="00B66695"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Введение в микробиологию</w:t>
            </w:r>
          </w:p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Бактерии и археи, особенности организации прокариот 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</w:t>
            </w:r>
            <w:r>
              <w:rPr>
                <w:rFonts w:ascii="Times New Roman" w:hAnsi="Times New Roman"/>
              </w:rPr>
              <w:t xml:space="preserve">ксана </w:t>
            </w:r>
            <w:r w:rsidRPr="00C7672D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24" w:type="dxa"/>
          </w:tcPr>
          <w:p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:rsidR="00BB003E" w:rsidRPr="00461A07" w:rsidRDefault="00BB003E" w:rsidP="00BB0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:rsidTr="00167DF2">
        <w:trPr>
          <w:trHeight w:val="706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BB003E" w:rsidRPr="00E40990" w:rsidRDefault="00BB003E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1</w:t>
            </w:r>
            <w:r w:rsidR="00B66695" w:rsidRPr="00E40990">
              <w:rPr>
                <w:rFonts w:ascii="Times New Roman" w:hAnsi="Times New Roman" w:cs="Times New Roman"/>
              </w:rPr>
              <w:t>0</w:t>
            </w:r>
            <w:r w:rsidRPr="00E40990">
              <w:rPr>
                <w:rFonts w:ascii="Times New Roman" w:hAnsi="Times New Roman" w:cs="Times New Roman"/>
              </w:rPr>
              <w:t>.09.20</w:t>
            </w:r>
            <w:r w:rsidR="00B66695"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Форма и размеры бактерий. Клеточная стенка.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703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BB003E" w:rsidRPr="00E40990" w:rsidRDefault="00B66695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17</w:t>
            </w:r>
            <w:r w:rsidR="00BB003E" w:rsidRPr="00E40990">
              <w:rPr>
                <w:rFonts w:ascii="Times New Roman" w:hAnsi="Times New Roman" w:cs="Times New Roman"/>
              </w:rPr>
              <w:t>.09.20</w:t>
            </w:r>
            <w:r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Поверхностные структуры бактерий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699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BB003E" w:rsidRPr="00E40990" w:rsidRDefault="00BB003E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2</w:t>
            </w:r>
            <w:r w:rsidR="00B66695" w:rsidRPr="00E40990">
              <w:rPr>
                <w:rFonts w:ascii="Times New Roman" w:hAnsi="Times New Roman" w:cs="Times New Roman"/>
              </w:rPr>
              <w:t>4</w:t>
            </w:r>
            <w:r w:rsidRPr="00E40990">
              <w:rPr>
                <w:rFonts w:ascii="Times New Roman" w:hAnsi="Times New Roman" w:cs="Times New Roman"/>
              </w:rPr>
              <w:t>.09.20</w:t>
            </w:r>
            <w:r w:rsidR="00B66695"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и функ</w:t>
            </w:r>
            <w:r>
              <w:rPr>
                <w:rFonts w:ascii="Times New Roman" w:hAnsi="Times New Roman"/>
              </w:rPr>
              <w:t>ции цитоплазматической мембраны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1060"/>
        </w:trPr>
        <w:tc>
          <w:tcPr>
            <w:tcW w:w="675" w:type="dxa"/>
            <w:tcBorders>
              <w:bottom w:val="single" w:sz="18" w:space="0" w:color="auto"/>
            </w:tcBorders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BB003E" w:rsidRPr="00E40990" w:rsidRDefault="00BB003E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0</w:t>
            </w:r>
            <w:r w:rsidR="00B66695" w:rsidRPr="00E40990">
              <w:rPr>
                <w:rFonts w:ascii="Times New Roman" w:hAnsi="Times New Roman" w:cs="Times New Roman"/>
              </w:rPr>
              <w:t>1</w:t>
            </w:r>
            <w:r w:rsidRPr="00E40990">
              <w:rPr>
                <w:rFonts w:ascii="Times New Roman" w:hAnsi="Times New Roman" w:cs="Times New Roman"/>
              </w:rPr>
              <w:t>.10.20</w:t>
            </w:r>
            <w:r w:rsidR="00B66695"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  <w:tcBorders>
              <w:bottom w:val="single" w:sz="18" w:space="0" w:color="auto"/>
            </w:tcBorders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цитоплазмы. Бактериальный геном, плазмиды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7672D">
              <w:rPr>
                <w:rFonts w:ascii="Times New Roman" w:eastAsia="Times New Roman" w:hAnsi="Times New Roman" w:cs="Times New Roman"/>
              </w:rPr>
              <w:t xml:space="preserve"> Рост и размножение бактерий</w:t>
            </w:r>
          </w:p>
        </w:tc>
        <w:tc>
          <w:tcPr>
            <w:tcW w:w="1615" w:type="dxa"/>
            <w:tcBorders>
              <w:bottom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bottom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1060"/>
        </w:trPr>
        <w:tc>
          <w:tcPr>
            <w:tcW w:w="675" w:type="dxa"/>
            <w:tcBorders>
              <w:top w:val="single" w:sz="18" w:space="0" w:color="auto"/>
            </w:tcBorders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BB003E" w:rsidRPr="00E40990" w:rsidRDefault="00B66695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04</w:t>
            </w:r>
            <w:r w:rsidR="00BB003E" w:rsidRPr="00E40990">
              <w:rPr>
                <w:rFonts w:ascii="Times New Roman" w:hAnsi="Times New Roman" w:cs="Times New Roman"/>
              </w:rPr>
              <w:t>.</w:t>
            </w:r>
            <w:r w:rsidRPr="00E40990">
              <w:rPr>
                <w:rFonts w:ascii="Times New Roman" w:hAnsi="Times New Roman" w:cs="Times New Roman"/>
              </w:rPr>
              <w:t>10</w:t>
            </w:r>
            <w:r w:rsidR="00BB003E" w:rsidRPr="00E40990">
              <w:rPr>
                <w:rFonts w:ascii="Times New Roman" w:hAnsi="Times New Roman" w:cs="Times New Roman"/>
              </w:rPr>
              <w:t>.20</w:t>
            </w:r>
            <w:r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  <w:tcBorders>
              <w:top w:val="single" w:sz="18" w:space="0" w:color="auto"/>
            </w:tcBorders>
          </w:tcPr>
          <w:p w:rsidR="00BB003E" w:rsidRPr="00C7672D" w:rsidRDefault="00BB003E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</w:rPr>
              <w:t>инфекционную иммунологию.</w:t>
            </w:r>
            <w:r w:rsidRPr="00E86BDE">
              <w:rPr>
                <w:rFonts w:ascii="Times New Roman" w:eastAsia="Times New Roman" w:hAnsi="Times New Roman" w:cs="Times New Roman"/>
              </w:rPr>
              <w:t>Предмет и задачи инфекционной иммунологии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:rsidR="00BB003E" w:rsidRPr="00C7672D" w:rsidRDefault="00BB003E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Сесь Татьяна Павловна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BB003E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:rsidR="00BB003E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:rsidR="00BB003E" w:rsidRPr="00461A07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</w:tcPr>
          <w:p w:rsidR="00BB003E" w:rsidRPr="00461A07" w:rsidRDefault="00BB003E" w:rsidP="005F08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BB003E" w:rsidRPr="00E40990" w:rsidRDefault="00B66695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11</w:t>
            </w:r>
            <w:r w:rsidR="00BB003E" w:rsidRPr="00E40990">
              <w:rPr>
                <w:rFonts w:ascii="Times New Roman" w:hAnsi="Times New Roman" w:cs="Times New Roman"/>
              </w:rPr>
              <w:t xml:space="preserve">. </w:t>
            </w:r>
            <w:r w:rsidRPr="00E40990">
              <w:rPr>
                <w:rFonts w:ascii="Times New Roman" w:hAnsi="Times New Roman" w:cs="Times New Roman"/>
              </w:rPr>
              <w:t>10</w:t>
            </w:r>
            <w:r w:rsidR="00BB003E" w:rsidRPr="00E40990">
              <w:rPr>
                <w:rFonts w:ascii="Times New Roman" w:hAnsi="Times New Roman" w:cs="Times New Roman"/>
              </w:rPr>
              <w:t>.20</w:t>
            </w:r>
            <w:r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Теории иммунитета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86BDE">
              <w:rPr>
                <w:rFonts w:ascii="Times New Roman" w:eastAsia="Times New Roman" w:hAnsi="Times New Roman" w:cs="Times New Roman"/>
              </w:rPr>
              <w:t xml:space="preserve"> Типы клеток иммунной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Органы иммунной системы.</w:t>
            </w:r>
            <w:r w:rsidRPr="00E86BDE">
              <w:rPr>
                <w:rFonts w:ascii="Times New Roman" w:eastAsia="Times New Roman" w:hAnsi="Times New Roman" w:cs="Times New Roman"/>
                <w:bCs/>
              </w:rPr>
              <w:t xml:space="preserve"> Т-лимфоциты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15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BB003E" w:rsidRPr="00E40990" w:rsidRDefault="00B66695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18</w:t>
            </w:r>
            <w:r w:rsidR="00BB003E" w:rsidRPr="00E40990">
              <w:rPr>
                <w:rFonts w:ascii="Times New Roman" w:hAnsi="Times New Roman" w:cs="Times New Roman"/>
              </w:rPr>
              <w:t>.10.20</w:t>
            </w:r>
            <w:r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Регуляция иммунного ответа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6BDE">
              <w:rPr>
                <w:rFonts w:ascii="Times New Roman" w:eastAsia="Times New Roman" w:hAnsi="Times New Roman" w:cs="Times New Roman"/>
              </w:rPr>
              <w:t>Противоинфекционный</w:t>
            </w:r>
            <w:proofErr w:type="spellEnd"/>
            <w:r w:rsidRPr="00E86BDE">
              <w:rPr>
                <w:rFonts w:ascii="Times New Roman" w:eastAsia="Times New Roman" w:hAnsi="Times New Roman" w:cs="Times New Roman"/>
              </w:rPr>
              <w:t xml:space="preserve"> иммунитет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767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BB003E" w:rsidRPr="00E40990" w:rsidRDefault="00B66695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25</w:t>
            </w:r>
            <w:r w:rsidR="00BB003E" w:rsidRPr="00E40990">
              <w:rPr>
                <w:rFonts w:ascii="Times New Roman" w:hAnsi="Times New Roman" w:cs="Times New Roman"/>
              </w:rPr>
              <w:t>.10.20</w:t>
            </w:r>
            <w:r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Аутоиммунные  заболевания</w:t>
            </w:r>
          </w:p>
        </w:tc>
        <w:tc>
          <w:tcPr>
            <w:tcW w:w="1615" w:type="dxa"/>
          </w:tcPr>
          <w:p w:rsidR="00BB003E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767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BB003E" w:rsidRPr="00E40990" w:rsidRDefault="00B66695" w:rsidP="00B66695">
            <w:pPr>
              <w:spacing w:after="0"/>
              <w:rPr>
                <w:rFonts w:ascii="Times New Roman" w:hAnsi="Times New Roman" w:cs="Times New Roman"/>
              </w:rPr>
            </w:pPr>
            <w:r w:rsidRPr="00E40990">
              <w:rPr>
                <w:rFonts w:ascii="Times New Roman" w:hAnsi="Times New Roman" w:cs="Times New Roman"/>
              </w:rPr>
              <w:t>01.11</w:t>
            </w:r>
            <w:r w:rsidR="00BB003E" w:rsidRPr="00E40990">
              <w:rPr>
                <w:rFonts w:ascii="Times New Roman" w:hAnsi="Times New Roman" w:cs="Times New Roman"/>
              </w:rPr>
              <w:t>.20</w:t>
            </w:r>
            <w:r w:rsidRPr="00E409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</w:tcPr>
          <w:p w:rsidR="00BB003E" w:rsidRDefault="00BB003E" w:rsidP="00B12CB8">
            <w:pPr>
              <w:spacing w:after="0"/>
              <w:rPr>
                <w:rFonts w:ascii="Times New Roman" w:hAnsi="Times New Roman"/>
                <w:bCs/>
              </w:rPr>
            </w:pPr>
            <w:r w:rsidRPr="00E86BDE">
              <w:rPr>
                <w:rFonts w:ascii="Times New Roman" w:eastAsia="Times New Roman" w:hAnsi="Times New Roman" w:cs="Times New Roman"/>
                <w:bCs/>
              </w:rPr>
              <w:t>Аллергия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B003E" w:rsidRPr="001E71DC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Система цитокинов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</w:tbl>
    <w:p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695" w:rsidRDefault="00B66695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DE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ПРАКТИЧЕСКИХ ЗАНЯТИЙ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B66695">
        <w:rPr>
          <w:rFonts w:ascii="Times New Roman" w:eastAsia="Times New Roman" w:hAnsi="Times New Roman" w:cs="Times New Roman"/>
        </w:rPr>
        <w:t>21</w:t>
      </w:r>
      <w:r w:rsidR="00167DF2">
        <w:rPr>
          <w:rFonts w:ascii="Times New Roman" w:eastAsia="Times New Roman" w:hAnsi="Times New Roman" w:cs="Times New Roman"/>
        </w:rPr>
        <w:t>/</w:t>
      </w:r>
      <w:r w:rsidR="00B66695">
        <w:rPr>
          <w:rFonts w:ascii="Times New Roman" w:eastAsia="Times New Roman" w:hAnsi="Times New Roman" w:cs="Times New Roman"/>
        </w:rPr>
        <w:t>22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19"/>
      </w:tblGrid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hAnsi="Times New Roman"/>
              </w:rPr>
              <w:t>Т</w:t>
            </w:r>
            <w:r w:rsidRPr="00DF369A">
              <w:rPr>
                <w:rFonts w:ascii="Times New Roman" w:eastAsia="Times New Roman" w:hAnsi="Times New Roman" w:cs="Times New Roman"/>
              </w:rPr>
              <w:t>ема</w:t>
            </w:r>
            <w:r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1719" w:type="dxa"/>
          </w:tcPr>
          <w:p w:rsidR="00612150" w:rsidRPr="0026209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262097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</w:tr>
      <w:tr w:rsidR="00612150" w:rsidRPr="00DF369A" w:rsidTr="007513F0">
        <w:trPr>
          <w:cantSplit/>
          <w:trHeight w:val="467"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работы в микробиологической лаборатории. </w:t>
            </w:r>
            <w:r w:rsidRPr="00DF369A">
              <w:rPr>
                <w:rFonts w:ascii="Times New Roman" w:eastAsia="Times New Roman" w:hAnsi="Times New Roman" w:cs="Times New Roman"/>
              </w:rPr>
              <w:t>Методы световой микроскопии в микробиологической диагностике</w:t>
            </w:r>
            <w:r>
              <w:rPr>
                <w:rFonts w:ascii="Times New Roman" w:eastAsia="Times New Roman" w:hAnsi="Times New Roman" w:cs="Times New Roman"/>
              </w:rPr>
              <w:t xml:space="preserve"> инфекционных заболеваний человека.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Физиологические особенности микроорганизмов. Методы культивирования и идентификации 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Ультраструктура микробных сообществ. Характер межклеточных взаимодействий.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Бактериальная клеточная стенка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Поверхностные структуры бактерий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Спорообразующие микроорганизмы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>Некультивируемые формы клеток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Генетика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Молекулярно-биологические методы диагностики</w:t>
            </w: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Морфологические свойства возбудителей дифтерии, туберкулеза и актиномикозов. Определение чувствительности к антимикробным препаратам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12150" w:rsidRPr="00DF36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 xml:space="preserve">Морфологические свойства </w:t>
            </w:r>
            <w:r>
              <w:rPr>
                <w:rFonts w:ascii="Times New Roman" w:eastAsia="Times New Roman" w:hAnsi="Times New Roman" w:cs="Times New Roman"/>
              </w:rPr>
              <w:t>облигатных внутриклеточных паразитов.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выделения и культивирования вирусов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612150" w:rsidRPr="00705438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Основные представители нормальной микрофлоры. Состав, структура и функции нормальной микрофлоры человека. Постоянная и транзиторная микрофлора</w:t>
            </w:r>
          </w:p>
        </w:tc>
        <w:tc>
          <w:tcPr>
            <w:tcW w:w="1719" w:type="dxa"/>
          </w:tcPr>
          <w:p w:rsidR="00612150" w:rsidRPr="006E3727" w:rsidRDefault="00612150" w:rsidP="007513F0">
            <w:pPr>
              <w:pStyle w:val="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80</w:t>
            </w: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612150" w:rsidRPr="00B76AA6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Иммунологические методы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121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612150" w:rsidRPr="001B7230" w:rsidRDefault="00612150" w:rsidP="007513F0">
            <w:pPr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7230">
              <w:rPr>
                <w:rFonts w:ascii="Times New Roman" w:eastAsia="Times New Roman" w:hAnsi="Times New Roman" w:cs="Times New Roman"/>
                <w:i/>
              </w:rPr>
              <w:t>Зачетное занятие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</w:tbl>
    <w:p w:rsidR="00612150" w:rsidRPr="00DF369A" w:rsidRDefault="00612150" w:rsidP="00612150">
      <w:pPr>
        <w:rPr>
          <w:rFonts w:ascii="Times New Roman" w:eastAsia="Times New Roman" w:hAnsi="Times New Roman" w:cs="Times New Roman"/>
        </w:rPr>
      </w:pPr>
    </w:p>
    <w:p w:rsidR="00612150" w:rsidRDefault="00612150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612150" w:rsidRDefault="00612150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</w:t>
      </w:r>
      <w:r w:rsidRPr="00E86BDE">
        <w:rPr>
          <w:rFonts w:ascii="Times New Roman" w:eastAsia="Times New Roman" w:hAnsi="Times New Roman" w:cs="Times New Roman"/>
          <w:sz w:val="28"/>
          <w:szCs w:val="28"/>
        </w:rPr>
        <w:t>Й ПЛАН ПРАКТИЧЕСКИХ ЗАНЯТИЙ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B66695">
        <w:rPr>
          <w:rFonts w:ascii="Times New Roman" w:eastAsia="Times New Roman" w:hAnsi="Times New Roman" w:cs="Times New Roman"/>
        </w:rPr>
        <w:t>21</w:t>
      </w:r>
      <w:r w:rsidRPr="00E86BDE">
        <w:rPr>
          <w:rFonts w:ascii="Times New Roman" w:eastAsia="Times New Roman" w:hAnsi="Times New Roman" w:cs="Times New Roman"/>
        </w:rPr>
        <w:t>/</w:t>
      </w:r>
      <w:r w:rsidR="00167DF2">
        <w:rPr>
          <w:rFonts w:ascii="Times New Roman" w:eastAsia="Times New Roman" w:hAnsi="Times New Roman" w:cs="Times New Roman"/>
        </w:rPr>
        <w:t>2</w:t>
      </w:r>
      <w:r w:rsidR="00B66695">
        <w:rPr>
          <w:rFonts w:ascii="Times New Roman" w:eastAsia="Times New Roman" w:hAnsi="Times New Roman" w:cs="Times New Roman"/>
        </w:rPr>
        <w:t>2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3163"/>
        <w:gridCol w:w="1656"/>
        <w:gridCol w:w="992"/>
        <w:gridCol w:w="992"/>
      </w:tblGrid>
      <w:tr w:rsidR="00612150" w:rsidRPr="00EE5AE5" w:rsidTr="007513F0">
        <w:tc>
          <w:tcPr>
            <w:tcW w:w="993" w:type="dxa"/>
            <w:vMerge w:val="restart"/>
          </w:tcPr>
          <w:p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2552" w:type="dxa"/>
            <w:vMerge w:val="restart"/>
          </w:tcPr>
          <w:p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E5AE5">
              <w:rPr>
                <w:rFonts w:ascii="Times New Roman" w:eastAsia="Times New Roman" w:hAnsi="Times New Roman" w:cs="Times New Roman"/>
              </w:rPr>
              <w:t>ата</w:t>
            </w:r>
          </w:p>
        </w:tc>
        <w:tc>
          <w:tcPr>
            <w:tcW w:w="3163" w:type="dxa"/>
            <w:vMerge w:val="restart"/>
          </w:tcPr>
          <w:p w:rsidR="00612150" w:rsidRPr="00B76AA6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Место</w:t>
            </w:r>
          </w:p>
          <w:p w:rsidR="00612150" w:rsidRPr="00EE5AE5" w:rsidRDefault="00612150" w:rsidP="007513F0">
            <w:pPr>
              <w:pStyle w:val="2"/>
              <w:spacing w:before="0"/>
              <w:jc w:val="center"/>
              <w:rPr>
                <w:rFonts w:ascii="Cambria" w:eastAsia="Times New Roman" w:hAnsi="Cambria" w:cs="Times New Roman"/>
                <w:color w:val="4F81BD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проведения занятий</w:t>
            </w:r>
          </w:p>
        </w:tc>
        <w:tc>
          <w:tcPr>
            <w:tcW w:w="3640" w:type="dxa"/>
            <w:gridSpan w:val="3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  <w:tr w:rsidR="00612150" w:rsidRPr="00EE5AE5" w:rsidTr="007513F0">
        <w:tc>
          <w:tcPr>
            <w:tcW w:w="993" w:type="dxa"/>
            <w:vMerge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12150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612150" w:rsidRPr="00B76AA6" w:rsidRDefault="00612150" w:rsidP="007513F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992" w:type="dxa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</w:tr>
      <w:tr w:rsidR="004B0458" w:rsidRPr="00EE5AE5" w:rsidTr="007513F0">
        <w:trPr>
          <w:trHeight w:val="369"/>
        </w:trPr>
        <w:tc>
          <w:tcPr>
            <w:tcW w:w="993" w:type="dxa"/>
          </w:tcPr>
          <w:p w:rsidR="004B0458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  <w:p w:rsidR="004B0458" w:rsidRPr="00565605" w:rsidRDefault="004B0458" w:rsidP="004B0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4B0458" w:rsidRPr="0024268F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Pr="00832F35" w:rsidRDefault="004B0458" w:rsidP="004B045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19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4B0458" w:rsidRPr="004E4838" w:rsidRDefault="004B0458" w:rsidP="004B045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30.11.2021; 14.12.2021</w:t>
            </w:r>
          </w:p>
        </w:tc>
        <w:tc>
          <w:tcPr>
            <w:tcW w:w="3163" w:type="dxa"/>
            <w:vMerge w:val="restart"/>
          </w:tcPr>
          <w:p w:rsidR="004B0458" w:rsidRPr="00167DF2" w:rsidRDefault="004B0458" w:rsidP="004B0458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 xml:space="preserve">Орлова О.Г. 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006F4D">
        <w:trPr>
          <w:trHeight w:val="992"/>
        </w:trPr>
        <w:tc>
          <w:tcPr>
            <w:tcW w:w="993" w:type="dxa"/>
          </w:tcPr>
          <w:p w:rsidR="004B0458" w:rsidRDefault="004B0458" w:rsidP="004B04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552" w:type="dxa"/>
            <w:vMerge/>
          </w:tcPr>
          <w:p w:rsidR="004B0458" w:rsidRPr="0024268F" w:rsidRDefault="004B0458" w:rsidP="004B0458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4B0458" w:rsidRPr="00565605" w:rsidRDefault="004B0458" w:rsidP="004B0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Пунченко О.Е.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167DF2">
        <w:trPr>
          <w:trHeight w:val="587"/>
        </w:trPr>
        <w:tc>
          <w:tcPr>
            <w:tcW w:w="993" w:type="dxa"/>
          </w:tcPr>
          <w:p w:rsidR="004B0458" w:rsidRPr="00565605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2552" w:type="dxa"/>
            <w:vMerge w:val="restart"/>
          </w:tcPr>
          <w:p w:rsidR="004B0458" w:rsidRPr="0024268F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Pr="00832F35" w:rsidRDefault="004B0458" w:rsidP="004B045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26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4B0458" w:rsidRPr="0024268F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07.12.2021; 21.12.2021</w:t>
            </w:r>
          </w:p>
        </w:tc>
        <w:tc>
          <w:tcPr>
            <w:tcW w:w="3163" w:type="dxa"/>
            <w:vMerge w:val="restart"/>
            <w:tcBorders>
              <w:bottom w:val="single" w:sz="4" w:space="0" w:color="auto"/>
            </w:tcBorders>
          </w:tcPr>
          <w:p w:rsidR="004B0458" w:rsidRPr="00565605" w:rsidRDefault="004B0458" w:rsidP="004B0458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:rsidR="004B0458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 xml:space="preserve">Орлова О.Г. </w:t>
            </w:r>
          </w:p>
          <w:p w:rsidR="004B0458" w:rsidRPr="00EE5AE5" w:rsidRDefault="004B0458" w:rsidP="004B0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B66695">
        <w:trPr>
          <w:trHeight w:val="445"/>
        </w:trPr>
        <w:tc>
          <w:tcPr>
            <w:tcW w:w="993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2552" w:type="dxa"/>
            <w:vMerge/>
          </w:tcPr>
          <w:p w:rsidR="004B0458" w:rsidRDefault="004B0458" w:rsidP="004B0458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4B0458" w:rsidRPr="00565605" w:rsidRDefault="004B0458" w:rsidP="004B0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B66695">
        <w:trPr>
          <w:trHeight w:val="445"/>
        </w:trPr>
        <w:tc>
          <w:tcPr>
            <w:tcW w:w="993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  <w:p w:rsidR="004B0458" w:rsidRDefault="004B0458" w:rsidP="004B045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B0458" w:rsidRPr="0024268F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Pr="00832F35" w:rsidRDefault="004B0458" w:rsidP="004B045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01.12.2021; 15.12.2021</w:t>
            </w:r>
          </w:p>
        </w:tc>
        <w:tc>
          <w:tcPr>
            <w:tcW w:w="3163" w:type="dxa"/>
            <w:vMerge w:val="restart"/>
          </w:tcPr>
          <w:p w:rsidR="004B0458" w:rsidRPr="00565605" w:rsidRDefault="004B0458" w:rsidP="004B0458">
            <w:pPr>
              <w:rPr>
                <w:rFonts w:ascii="Times New Roman" w:hAnsi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 xml:space="preserve">Орлова О.Г. 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B66695">
        <w:trPr>
          <w:trHeight w:val="445"/>
        </w:trPr>
        <w:tc>
          <w:tcPr>
            <w:tcW w:w="993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2552" w:type="dxa"/>
            <w:vMerge/>
          </w:tcPr>
          <w:p w:rsidR="004B0458" w:rsidRDefault="004B0458" w:rsidP="004B0458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4B0458" w:rsidRPr="00565605" w:rsidRDefault="004B0458" w:rsidP="004B0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B66695">
        <w:trPr>
          <w:trHeight w:val="445"/>
        </w:trPr>
        <w:tc>
          <w:tcPr>
            <w:tcW w:w="993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  <w:p w:rsidR="004B0458" w:rsidRDefault="004B0458" w:rsidP="004B045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B0458" w:rsidRPr="0024268F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Pr="00832F35" w:rsidRDefault="004B0458" w:rsidP="004B045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27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4B0458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08.12.2021; 22.12.2021</w:t>
            </w:r>
          </w:p>
        </w:tc>
        <w:tc>
          <w:tcPr>
            <w:tcW w:w="3163" w:type="dxa"/>
            <w:vMerge w:val="restart"/>
          </w:tcPr>
          <w:p w:rsidR="004B0458" w:rsidRPr="00565605" w:rsidRDefault="004B0458" w:rsidP="004B0458">
            <w:pPr>
              <w:rPr>
                <w:rFonts w:ascii="Times New Roman" w:hAnsi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 xml:space="preserve">Орлова О.Г. 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B0458" w:rsidRPr="00EE5AE5" w:rsidTr="00B66695">
        <w:trPr>
          <w:trHeight w:val="445"/>
        </w:trPr>
        <w:tc>
          <w:tcPr>
            <w:tcW w:w="993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2552" w:type="dxa"/>
            <w:vMerge/>
          </w:tcPr>
          <w:p w:rsidR="004B0458" w:rsidRDefault="004B0458" w:rsidP="004B0458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4B0458" w:rsidRPr="00565605" w:rsidRDefault="004B0458" w:rsidP="004B0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4B0458" w:rsidRPr="00EE5AE5" w:rsidRDefault="004B0458" w:rsidP="004B04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:rsidR="004B0458" w:rsidRDefault="004B0458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B01A4" w:rsidRPr="00EE5AE5" w:rsidTr="00B66695">
        <w:trPr>
          <w:trHeight w:val="445"/>
        </w:trPr>
        <w:tc>
          <w:tcPr>
            <w:tcW w:w="993" w:type="dxa"/>
          </w:tcPr>
          <w:p w:rsidR="006B01A4" w:rsidRDefault="006B01A4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2552" w:type="dxa"/>
            <w:vMerge w:val="restart"/>
          </w:tcPr>
          <w:p w:rsidR="006B01A4" w:rsidRPr="0024268F" w:rsidRDefault="006B01A4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6B01A4" w:rsidRPr="00832F35" w:rsidRDefault="006B01A4" w:rsidP="004B045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22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6B01A4" w:rsidRDefault="006B01A4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4268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6B01A4" w:rsidRDefault="006B01A4" w:rsidP="006B01A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03.12.2021; 17.12.2021</w:t>
            </w:r>
          </w:p>
        </w:tc>
        <w:tc>
          <w:tcPr>
            <w:tcW w:w="3163" w:type="dxa"/>
            <w:vMerge w:val="restart"/>
          </w:tcPr>
          <w:p w:rsidR="006B01A4" w:rsidRPr="00565605" w:rsidRDefault="006B01A4" w:rsidP="004B0458">
            <w:pPr>
              <w:rPr>
                <w:rFonts w:ascii="Times New Roman" w:hAnsi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  <w:vMerge w:val="restart"/>
          </w:tcPr>
          <w:p w:rsidR="006B01A4" w:rsidRPr="00EE5AE5" w:rsidRDefault="006B01A4" w:rsidP="004B04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Добрица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992" w:type="dxa"/>
            <w:vMerge w:val="restart"/>
          </w:tcPr>
          <w:p w:rsidR="006B01A4" w:rsidRDefault="006B01A4" w:rsidP="004B04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д.м.н.</w:t>
            </w:r>
          </w:p>
        </w:tc>
        <w:tc>
          <w:tcPr>
            <w:tcW w:w="992" w:type="dxa"/>
            <w:vMerge w:val="restart"/>
          </w:tcPr>
          <w:p w:rsidR="006B01A4" w:rsidRDefault="006B01A4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</w:t>
            </w:r>
          </w:p>
        </w:tc>
      </w:tr>
      <w:tr w:rsidR="006B01A4" w:rsidRPr="00EE5AE5" w:rsidTr="004B0458">
        <w:trPr>
          <w:trHeight w:val="445"/>
        </w:trPr>
        <w:tc>
          <w:tcPr>
            <w:tcW w:w="993" w:type="dxa"/>
          </w:tcPr>
          <w:p w:rsidR="006B01A4" w:rsidRDefault="006B01A4" w:rsidP="004B0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2552" w:type="dxa"/>
            <w:vMerge/>
          </w:tcPr>
          <w:p w:rsidR="006B01A4" w:rsidRDefault="006B01A4" w:rsidP="004B0458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6B01A4" w:rsidRPr="00565605" w:rsidRDefault="006B01A4" w:rsidP="004B0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vMerge/>
          </w:tcPr>
          <w:p w:rsidR="006B01A4" w:rsidRPr="00EE5AE5" w:rsidRDefault="006B01A4" w:rsidP="004B0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01A4" w:rsidRDefault="006B01A4" w:rsidP="004B04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B01A4" w:rsidRDefault="006B01A4" w:rsidP="004B0458">
            <w:pPr>
              <w:rPr>
                <w:rFonts w:ascii="Times New Roman" w:hAnsi="Times New Roman"/>
              </w:rPr>
            </w:pPr>
          </w:p>
        </w:tc>
      </w:tr>
    </w:tbl>
    <w:p w:rsidR="00612150" w:rsidRDefault="00612150" w:rsidP="00612150"/>
    <w:p w:rsidR="00612150" w:rsidRDefault="00612150" w:rsidP="00612150"/>
    <w:p w:rsidR="006B01A4" w:rsidRDefault="006B01A4" w:rsidP="00612150"/>
    <w:p w:rsidR="00612150" w:rsidRDefault="00612150" w:rsidP="00612150"/>
    <w:p w:rsidR="00612150" w:rsidRPr="00784AAC" w:rsidRDefault="00612150" w:rsidP="00612150">
      <w:pPr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</w:p>
    <w:p w:rsidR="00612150" w:rsidRPr="00784AAC" w:rsidRDefault="00612150" w:rsidP="00612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>ВИРУСОЛОГИЯи иммунологиЯ»</w:t>
      </w:r>
    </w:p>
    <w:p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6B01A4">
        <w:rPr>
          <w:rFonts w:ascii="Times New Roman" w:eastAsia="Times New Roman" w:hAnsi="Times New Roman" w:cs="Times New Roman"/>
        </w:rPr>
        <w:t>21</w:t>
      </w:r>
      <w:r w:rsidR="00167DF2">
        <w:rPr>
          <w:rFonts w:ascii="Times New Roman" w:eastAsia="Times New Roman" w:hAnsi="Times New Roman" w:cs="Times New Roman"/>
        </w:rPr>
        <w:t>/2</w:t>
      </w:r>
      <w:r w:rsidR="006B01A4">
        <w:rPr>
          <w:rFonts w:ascii="Times New Roman" w:eastAsia="Times New Roman" w:hAnsi="Times New Roman" w:cs="Times New Roman"/>
        </w:rPr>
        <w:t>2</w:t>
      </w:r>
      <w:r w:rsidRPr="00784AAC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784AAC">
        <w:rPr>
          <w:rFonts w:ascii="Times New Roman" w:eastAsia="Times New Roman" w:hAnsi="Times New Roman" w:cs="Times New Roman"/>
        </w:rPr>
        <w:t xml:space="preserve"> специальность </w:t>
      </w:r>
      <w:r w:rsidRPr="00784AAC">
        <w:rPr>
          <w:rFonts w:ascii="Times New Roman" w:eastAsia="Times New Roman" w:hAnsi="Times New Roman" w:cs="Times New Roman"/>
          <w:b/>
        </w:rPr>
        <w:t>Лечебное дело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Возникновение микробиологии, работы Л. Пастера и Р. Коха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Предмет и основные разделы медицинской микробиологии.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медицинской микробиологии.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таксономических категорий.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домена живой природы. Теория существования прокариот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Главный современный критерий систематизации прокариот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бактерий в эволюции жизни на земле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Распространение и функциональная роль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Главные отличия прокариот от эукариот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источника энергии у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дыхания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биосинтеза белка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Ферменты микроорганизмов 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прокариотической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клетки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Морфология бактерий.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Цитоплазма бактериальной клетки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и функции цитоплазматической мембраны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Периплазматическое</w:t>
      </w:r>
      <w:proofErr w:type="spellEnd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пространство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муреина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пептидогликана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ПГ) клеточной стенки бактерии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лизоцима и литических ферментов на ПГ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пенициллина и β-лактамных антибиотиков на ПГ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– формы бактерий. Протопласты,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сферопласты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Пептидная часть клеточной стенки. Особенности строения и синтеза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Гр(+)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 строение клеточной стенки Гр(-)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липополисахарида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внешней мембраны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микобактерий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Микроорганизмы, лишенные клеточной стенки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Капсула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и свойства эндоспор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функции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проростание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эндоспор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Бактериальные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классификация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фимбрий</w:t>
      </w:r>
      <w:proofErr w:type="spellEnd"/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жгутикования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строение и работа жгутиков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Включения в цитоплазме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размножения бактерий (клеточный цикл)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Покоящиеся формы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Методы микроскопии микроорганизмов.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методы окраски микроорганизмов, применяемые в медицинской микробиологии.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Исследование микроорганизмов в окрашенном и неокрашенном состоянии.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об идентификации бактерий.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Способы культивирования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назначение питательных сред.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Культивирование микроорганизмов в лабораторных условиях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культивирования облигатных  анаэробов.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Рост и размножение бактерий. Факторы роста.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получения чистых культур микроорганизмов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- типы колоний микроорганизмов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бактериальной колонии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и функции бактериальной биопленки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Биовар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серовар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Классификация микроорганизмов по отношению к температуре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бактериального генома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генетического материала у бактерий.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Внехромосомные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факторы наследственности.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плазмидах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. Характеристика основных типов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плазмид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Генетическая трансформация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Коньюгация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трансдукции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трансформации.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патогенности, вирулентности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токсигенности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Факторы вирулентности микроорганизмов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Адсорбция и адгезия бактерий – 1-й фактор патогенности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Движение бактерий -  2-й  фактор патогенности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дисбиоценоза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пути коррекции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колонизации микроорганизмами различных органов человека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постоянной и транзиторной микрофлоры человека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Основные закономерности строения нормальной микрофлоры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тела здорового человека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Функции микробиоты кишечника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Роль микрофлоры толстого кишечника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ротовой полости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кожи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сукцессии, причины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Иммуноферментный анализ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агглютинации, разновидности и применение.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преципитации, разновидности и применение.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связывания комплемента.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Реакция иммунофлюоре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сценции.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цикла амплификации при проведении ПЦР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компоненты ПЦР, достоинства и недостатки метода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Открытие вирусов, основы классификации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вирусной частицы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генома вирусов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развития вирусной инфекции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вирусных инфекций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бактериофагов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вирусных инфекций бактерий, 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лизогении</w:t>
      </w:r>
      <w:proofErr w:type="spellEnd"/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бактериофагов и их применение в медицине</w:t>
      </w:r>
    </w:p>
    <w:p w:rsidR="00612150" w:rsidRDefault="00612150" w:rsidP="00612150"/>
    <w:p w:rsidR="00612150" w:rsidRDefault="00612150" w:rsidP="00612150"/>
    <w:p w:rsidR="00225DBE" w:rsidRDefault="00225DBE"/>
    <w:sectPr w:rsidR="00225DBE" w:rsidSect="007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1CF0"/>
    <w:multiLevelType w:val="hybridMultilevel"/>
    <w:tmpl w:val="9DA66A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8"/>
    <w:rsid w:val="00007F31"/>
    <w:rsid w:val="001468B1"/>
    <w:rsid w:val="00167DF2"/>
    <w:rsid w:val="00225DBE"/>
    <w:rsid w:val="0024268F"/>
    <w:rsid w:val="002D4D72"/>
    <w:rsid w:val="003F3292"/>
    <w:rsid w:val="004B0458"/>
    <w:rsid w:val="004E4838"/>
    <w:rsid w:val="00612150"/>
    <w:rsid w:val="006B01A4"/>
    <w:rsid w:val="007513F0"/>
    <w:rsid w:val="00832F35"/>
    <w:rsid w:val="00893168"/>
    <w:rsid w:val="008C2A21"/>
    <w:rsid w:val="009801BC"/>
    <w:rsid w:val="009B2FCD"/>
    <w:rsid w:val="009C6008"/>
    <w:rsid w:val="00B12CB8"/>
    <w:rsid w:val="00B66695"/>
    <w:rsid w:val="00BB003E"/>
    <w:rsid w:val="00DA4B7C"/>
    <w:rsid w:val="00E40990"/>
    <w:rsid w:val="00E81AF2"/>
    <w:rsid w:val="00EC2FC4"/>
    <w:rsid w:val="00F7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3BE9-7E77-4DA2-BAB7-C01C8BF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1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12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12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121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FF43-0D8B-4B2D-BD23-FF620C40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Харитонская Марина Борисовна</cp:lastModifiedBy>
  <cp:revision>2</cp:revision>
  <dcterms:created xsi:type="dcterms:W3CDTF">2021-09-02T12:54:00Z</dcterms:created>
  <dcterms:modified xsi:type="dcterms:W3CDTF">2021-09-02T12:54:00Z</dcterms:modified>
</cp:coreProperties>
</file>