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C" w:rsidRDefault="00706FDC" w:rsidP="00706FDC">
      <w:pPr>
        <w:pStyle w:val="a6"/>
        <w:ind w:left="709"/>
        <w:rPr>
          <w:b w:val="0"/>
          <w:szCs w:val="24"/>
        </w:rPr>
      </w:pPr>
      <w:r w:rsidRPr="005D1341">
        <w:rPr>
          <w:b w:val="0"/>
          <w:szCs w:val="24"/>
        </w:rPr>
        <w:t xml:space="preserve">КАЛЕНДАРНО - ТЕМАТИЧЕСКИЙ ПЛАН ЛЕКЦИЙ </w:t>
      </w:r>
    </w:p>
    <w:p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:rsidR="00706FDC" w:rsidRPr="00FF2BC6" w:rsidRDefault="007A0EB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06FDC" w:rsidRPr="00FF2BC6">
        <w:rPr>
          <w:rFonts w:ascii="Times New Roman" w:hAnsi="Times New Roman" w:cs="Times New Roman"/>
          <w:sz w:val="28"/>
          <w:szCs w:val="28"/>
        </w:rPr>
        <w:t>курс (3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="00706FDC"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C7568F">
        <w:rPr>
          <w:rFonts w:ascii="Times New Roman" w:hAnsi="Times New Roman" w:cs="Times New Roman"/>
          <w:sz w:val="28"/>
          <w:szCs w:val="28"/>
        </w:rPr>
        <w:t>2</w:t>
      </w:r>
      <w:r w:rsidR="007A0EBC">
        <w:rPr>
          <w:rFonts w:ascii="Times New Roman" w:hAnsi="Times New Roman" w:cs="Times New Roman"/>
          <w:sz w:val="28"/>
          <w:szCs w:val="28"/>
        </w:rPr>
        <w:t>1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467B64">
        <w:rPr>
          <w:rFonts w:ascii="Times New Roman" w:hAnsi="Times New Roman" w:cs="Times New Roman"/>
          <w:sz w:val="28"/>
          <w:szCs w:val="28"/>
        </w:rPr>
        <w:t>2</w:t>
      </w:r>
      <w:r w:rsidR="007A0EBC">
        <w:rPr>
          <w:rFonts w:ascii="Times New Roman" w:hAnsi="Times New Roman" w:cs="Times New Roman"/>
          <w:sz w:val="28"/>
          <w:szCs w:val="28"/>
        </w:rPr>
        <w:t>2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708"/>
        <w:gridCol w:w="1701"/>
        <w:gridCol w:w="851"/>
        <w:gridCol w:w="992"/>
      </w:tblGrid>
      <w:tr w:rsidR="0068555D" w:rsidRPr="004B21B8" w:rsidTr="00467B64">
        <w:trPr>
          <w:trHeight w:val="276"/>
        </w:trPr>
        <w:tc>
          <w:tcPr>
            <w:tcW w:w="534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Merge w:val="restart"/>
            <w:vAlign w:val="center"/>
          </w:tcPr>
          <w:p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8" w:type="dxa"/>
            <w:vMerge w:val="restart"/>
            <w:vAlign w:val="center"/>
          </w:tcPr>
          <w:p w:rsidR="0068555D" w:rsidRPr="004B21B8" w:rsidRDefault="00A308DE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:rsidTr="00467B64">
        <w:trPr>
          <w:trHeight w:val="879"/>
        </w:trPr>
        <w:tc>
          <w:tcPr>
            <w:tcW w:w="534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BD6B6A" w:rsidP="007A0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0EBC" w:rsidRPr="0043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лектрофорез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EBC" w:rsidRPr="00433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68F" w:rsidRPr="004336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  <w:vAlign w:val="center"/>
          </w:tcPr>
          <w:p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7A0EBC" w:rsidP="007A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A75FDA" w:rsidRPr="00FF2BC6" w:rsidRDefault="007A0EBC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Механизм ферментативного катализа</w:t>
            </w:r>
            <w:r w:rsidR="0060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433654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 w:rsidRPr="00433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602C3E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CB4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Регуляция ферментативной активности.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467B64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пуриновых нуклеотидов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7A0EBC" w:rsidP="00C75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0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467B64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67B64" w:rsidRPr="004B21B8" w:rsidTr="00467B64">
        <w:tc>
          <w:tcPr>
            <w:tcW w:w="534" w:type="dxa"/>
            <w:vAlign w:val="center"/>
          </w:tcPr>
          <w:p w:rsidR="00467B64" w:rsidRPr="00E01A2D" w:rsidRDefault="00467B64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7B64" w:rsidRDefault="00467B64" w:rsidP="007A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467B64" w:rsidRPr="006D368E" w:rsidRDefault="00602C3E" w:rsidP="00F856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Трансляция у</w:t>
            </w:r>
            <w:r w:rsidR="00F856EC" w:rsidRPr="0026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708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B64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02C3E" w:rsidRPr="004B21B8" w:rsidTr="00467B64">
        <w:tc>
          <w:tcPr>
            <w:tcW w:w="534" w:type="dxa"/>
            <w:vAlign w:val="center"/>
          </w:tcPr>
          <w:p w:rsidR="00602C3E" w:rsidRPr="00E01A2D" w:rsidRDefault="00602C3E" w:rsidP="00602C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C3E" w:rsidRDefault="00602C3E" w:rsidP="0060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  <w:vAlign w:val="center"/>
          </w:tcPr>
          <w:p w:rsidR="00602C3E" w:rsidRPr="004B32A7" w:rsidRDefault="00602C3E" w:rsidP="00602C3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A7">
              <w:rPr>
                <w:rFonts w:ascii="Times New Roman" w:hAnsi="Times New Roman" w:cs="Times New Roman"/>
                <w:sz w:val="24"/>
                <w:szCs w:val="24"/>
              </w:rPr>
              <w:t>Механизм действия сигнальных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006BAB" w:rsidRDefault="00006BAB" w:rsidP="00113F0A">
      <w:pPr>
        <w:pStyle w:val="a6"/>
        <w:ind w:left="709"/>
        <w:rPr>
          <w:b w:val="0"/>
          <w:szCs w:val="24"/>
        </w:rPr>
      </w:pPr>
    </w:p>
    <w:p w:rsidR="00261994" w:rsidRDefault="00261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261994" w:rsidRPr="00592801" w:rsidRDefault="00261994" w:rsidP="0026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Календарно-тематический план практических занятий </w:t>
      </w:r>
    </w:p>
    <w:p w:rsidR="00261994" w:rsidRPr="00592801" w:rsidRDefault="00261994" w:rsidP="0026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:rsidR="00261994" w:rsidRPr="00592801" w:rsidRDefault="00261994" w:rsidP="0026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2 </w:t>
      </w:r>
      <w:r w:rsidRPr="00592801">
        <w:rPr>
          <w:rFonts w:ascii="Times New Roman" w:hAnsi="Times New Roman" w:cs="Times New Roman"/>
          <w:sz w:val="24"/>
          <w:szCs w:val="24"/>
        </w:rPr>
        <w:t>курса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280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2801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:rsidR="00261994" w:rsidRPr="00592801" w:rsidRDefault="00261994" w:rsidP="0026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>специальность «Лечебное дело»</w:t>
      </w:r>
    </w:p>
    <w:p w:rsidR="00261994" w:rsidRPr="001952A9" w:rsidRDefault="00261994" w:rsidP="0026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61994" w:rsidRPr="00592801" w:rsidTr="00433654">
        <w:tc>
          <w:tcPr>
            <w:tcW w:w="993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:rsidR="00261994" w:rsidRPr="001670AD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592801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:rsidR="00261994" w:rsidRPr="00FF2BC6" w:rsidRDefault="00261994" w:rsidP="0043365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94" w:rsidRPr="004B21B8" w:rsidTr="00433654">
        <w:tc>
          <w:tcPr>
            <w:tcW w:w="993" w:type="dxa"/>
            <w:vMerge/>
            <w:vAlign w:val="center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61994" w:rsidRPr="00592801" w:rsidRDefault="00261994" w:rsidP="00433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Консультация.</w:t>
            </w:r>
          </w:p>
        </w:tc>
        <w:tc>
          <w:tcPr>
            <w:tcW w:w="1559" w:type="dxa"/>
          </w:tcPr>
          <w:p w:rsidR="00261994" w:rsidRPr="00592801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1994" w:rsidRDefault="00261994" w:rsidP="004336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94" w:rsidRDefault="00261994" w:rsidP="002619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6BAB" w:rsidRDefault="00006BAB" w:rsidP="00261994">
      <w:pPr>
        <w:pStyle w:val="a6"/>
        <w:jc w:val="left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6BAB"/>
    <w:rsid w:val="000459CD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D7768"/>
    <w:rsid w:val="0021401A"/>
    <w:rsid w:val="00261994"/>
    <w:rsid w:val="002C0F82"/>
    <w:rsid w:val="002C41ED"/>
    <w:rsid w:val="003234E2"/>
    <w:rsid w:val="00334E9F"/>
    <w:rsid w:val="003B5A32"/>
    <w:rsid w:val="003F5A41"/>
    <w:rsid w:val="00433654"/>
    <w:rsid w:val="00467B64"/>
    <w:rsid w:val="00481CE3"/>
    <w:rsid w:val="004B21B8"/>
    <w:rsid w:val="004B32A7"/>
    <w:rsid w:val="004B3602"/>
    <w:rsid w:val="00513742"/>
    <w:rsid w:val="00521FAE"/>
    <w:rsid w:val="005776B9"/>
    <w:rsid w:val="00602C3E"/>
    <w:rsid w:val="00646AE6"/>
    <w:rsid w:val="006630DE"/>
    <w:rsid w:val="0067397D"/>
    <w:rsid w:val="0068555D"/>
    <w:rsid w:val="00694DF5"/>
    <w:rsid w:val="006D368E"/>
    <w:rsid w:val="00706FDC"/>
    <w:rsid w:val="007273BE"/>
    <w:rsid w:val="007A0EBC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B26AB3"/>
    <w:rsid w:val="00B72EF8"/>
    <w:rsid w:val="00B73AF0"/>
    <w:rsid w:val="00BA7E6A"/>
    <w:rsid w:val="00BD6B6A"/>
    <w:rsid w:val="00BF7DA7"/>
    <w:rsid w:val="00C64E39"/>
    <w:rsid w:val="00C7568F"/>
    <w:rsid w:val="00CA1CEC"/>
    <w:rsid w:val="00CB4B4B"/>
    <w:rsid w:val="00D52117"/>
    <w:rsid w:val="00D83E8A"/>
    <w:rsid w:val="00DA0E45"/>
    <w:rsid w:val="00DA50D0"/>
    <w:rsid w:val="00DD3715"/>
    <w:rsid w:val="00DD65E4"/>
    <w:rsid w:val="00DF22E9"/>
    <w:rsid w:val="00E01A2D"/>
    <w:rsid w:val="00E1202E"/>
    <w:rsid w:val="00E35075"/>
    <w:rsid w:val="00E509A3"/>
    <w:rsid w:val="00EC737A"/>
    <w:rsid w:val="00EE48BB"/>
    <w:rsid w:val="00F758F4"/>
    <w:rsid w:val="00F83ADE"/>
    <w:rsid w:val="00F856EC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5057-2A76-43EF-A17D-1973006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Харитонская Марина Борисовна</cp:lastModifiedBy>
  <cp:revision>4</cp:revision>
  <dcterms:created xsi:type="dcterms:W3CDTF">2021-06-15T08:35:00Z</dcterms:created>
  <dcterms:modified xsi:type="dcterms:W3CDTF">2021-06-15T08:47:00Z</dcterms:modified>
</cp:coreProperties>
</file>